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406C" w14:textId="00C547D5" w:rsidR="00EF3C85" w:rsidRPr="009304F3" w:rsidRDefault="001A134B" w:rsidP="001A134B">
      <w:pPr>
        <w:jc w:val="left"/>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9504" behindDoc="0" locked="0" layoutInCell="1" allowOverlap="1" wp14:anchorId="635975F3" wp14:editId="47DEA88B">
                <wp:simplePos x="0" y="0"/>
                <wp:positionH relativeFrom="column">
                  <wp:posOffset>4229100</wp:posOffset>
                </wp:positionH>
                <wp:positionV relativeFrom="paragraph">
                  <wp:posOffset>127000</wp:posOffset>
                </wp:positionV>
                <wp:extent cx="2514600" cy="762000"/>
                <wp:effectExtent l="0" t="0" r="0" b="0"/>
                <wp:wrapSquare wrapText="bothSides"/>
                <wp:docPr id="8" name="テキスト 8"/>
                <wp:cNvGraphicFramePr/>
                <a:graphic xmlns:a="http://schemas.openxmlformats.org/drawingml/2006/main">
                  <a:graphicData uri="http://schemas.microsoft.com/office/word/2010/wordprocessingShape">
                    <wps:wsp>
                      <wps:cNvSpPr txBox="1"/>
                      <wps:spPr>
                        <a:xfrm>
                          <a:off x="0" y="0"/>
                          <a:ext cx="251460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D685B" w14:textId="52F4C512" w:rsidR="001A134B" w:rsidRDefault="001A134B">
                            <w:r>
                              <w:rPr>
                                <w:noProof/>
                              </w:rPr>
                              <w:drawing>
                                <wp:inline distT="0" distB="0" distL="0" distR="0" wp14:anchorId="2F71DDAA" wp14:editId="1FA0FFB1">
                                  <wp:extent cx="2083012" cy="547933"/>
                                  <wp:effectExtent l="0" t="0" r="0" b="1143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569" cy="5480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8" o:spid="_x0000_s1026" type="#_x0000_t202" style="position:absolute;margin-left:333pt;margin-top:10pt;width:198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" filled="f" stroked="f">
                <v:textbox>
                  <w:txbxContent>
                    <w:p w14:paraId="25DD685B" w14:textId="52F4C512" w:rsidR="001A134B" w:rsidRDefault="001A134B">
                      <w:r>
                        <w:rPr>
                          <w:noProof/>
                        </w:rPr>
                        <w:drawing>
                          <wp:inline distT="0" distB="0" distL="0" distR="0" wp14:anchorId="2F71DDAA" wp14:editId="1FA0FFB1">
                            <wp:extent cx="2083012" cy="547933"/>
                            <wp:effectExtent l="0" t="0" r="0" b="11430"/>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569" cy="548079"/>
                                    </a:xfrm>
                                    <a:prstGeom prst="rect">
                                      <a:avLst/>
                                    </a:prstGeom>
                                    <a:noFill/>
                                    <a:ln>
                                      <a:noFill/>
                                    </a:ln>
                                  </pic:spPr>
                                </pic:pic>
                              </a:graphicData>
                            </a:graphic>
                          </wp:inline>
                        </w:drawing>
                      </w:r>
                    </w:p>
                  </w:txbxContent>
                </v:textbox>
                <w10:wrap type="square"/>
              </v:shape>
            </w:pict>
          </mc:Fallback>
        </mc:AlternateContent>
      </w:r>
      <w:r w:rsidR="009E579B">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1312" behindDoc="0" locked="0" layoutInCell="1" allowOverlap="1" wp14:anchorId="7E352975" wp14:editId="2368142A">
                <wp:simplePos x="0" y="0"/>
                <wp:positionH relativeFrom="column">
                  <wp:posOffset>4262120</wp:posOffset>
                </wp:positionH>
                <wp:positionV relativeFrom="paragraph">
                  <wp:posOffset>1057275</wp:posOffset>
                </wp:positionV>
                <wp:extent cx="2400300" cy="452120"/>
                <wp:effectExtent l="76200" t="50800" r="88900" b="106680"/>
                <wp:wrapThrough wrapText="bothSides">
                  <wp:wrapPolygon edited="0">
                    <wp:start x="229" y="-2427"/>
                    <wp:lineTo x="-686" y="-2427"/>
                    <wp:lineTo x="-686" y="21843"/>
                    <wp:lineTo x="-229" y="25483"/>
                    <wp:lineTo x="21943" y="25483"/>
                    <wp:lineTo x="22171" y="18202"/>
                    <wp:lineTo x="22171" y="14562"/>
                    <wp:lineTo x="21486" y="0"/>
                    <wp:lineTo x="21257" y="-2427"/>
                    <wp:lineTo x="229" y="-2427"/>
                  </wp:wrapPolygon>
                </wp:wrapThrough>
                <wp:docPr id="6" name="角丸四角形 6"/>
                <wp:cNvGraphicFramePr/>
                <a:graphic xmlns:a="http://schemas.openxmlformats.org/drawingml/2006/main">
                  <a:graphicData uri="http://schemas.microsoft.com/office/word/2010/wordprocessingShape">
                    <wps:wsp>
                      <wps:cNvSpPr/>
                      <wps:spPr>
                        <a:xfrm>
                          <a:off x="0" y="0"/>
                          <a:ext cx="2400300" cy="452120"/>
                        </a:xfrm>
                        <a:prstGeom prst="roundRect">
                          <a:avLst/>
                        </a:prstGeom>
                        <a:noFill/>
                        <a:ln w="38100" cmpd="dbl">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335.6pt;margin-top:83.25pt;width:189pt;height:3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" filled="f" strokecolor="black [3213]" strokeweight="3pt">
                <v:stroke linestyle="thinThin"/>
                <v:shadow on="t" opacity="22937f" mv:blur="40000f" origin=",.5" offset="0,23000emu"/>
                <w10:wrap type="through"/>
              </v:roundrect>
            </w:pict>
          </mc:Fallback>
        </mc:AlternateContent>
      </w:r>
      <w:r w:rsidR="009E579B">
        <w:rPr>
          <w:rFonts w:ascii="ＭＳ Ｐゴシック" w:eastAsia="ＭＳ Ｐゴシック" w:hAnsi="ＭＳ Ｐゴシック"/>
          <w:noProof/>
          <w:sz w:val="28"/>
          <w:szCs w:val="28"/>
        </w:rPr>
        <mc:AlternateContent>
          <mc:Choice Requires="wps">
            <w:drawing>
              <wp:anchor distT="0" distB="0" distL="114300" distR="114300" simplePos="0" relativeHeight="251660288" behindDoc="0" locked="0" layoutInCell="1" allowOverlap="1" wp14:anchorId="331CE96C" wp14:editId="41FA334A">
                <wp:simplePos x="0" y="0"/>
                <wp:positionH relativeFrom="column">
                  <wp:posOffset>4000500</wp:posOffset>
                </wp:positionH>
                <wp:positionV relativeFrom="paragraph">
                  <wp:posOffset>754380</wp:posOffset>
                </wp:positionV>
                <wp:extent cx="2857500" cy="762000"/>
                <wp:effectExtent l="0" t="0" r="0" b="0"/>
                <wp:wrapSquare wrapText="bothSides"/>
                <wp:docPr id="5" name="テキスト 5"/>
                <wp:cNvGraphicFramePr/>
                <a:graphic xmlns:a="http://schemas.openxmlformats.org/drawingml/2006/main">
                  <a:graphicData uri="http://schemas.microsoft.com/office/word/2010/wordprocessingShape">
                    <wps:wsp>
                      <wps:cNvSpPr txBox="1"/>
                      <wps:spPr>
                        <a:xfrm>
                          <a:off x="0" y="0"/>
                          <a:ext cx="2857500" cy="76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12665" w14:textId="3A2237DA" w:rsidR="005B15B8" w:rsidRPr="002A70C9" w:rsidRDefault="005B15B8" w:rsidP="009E579B">
                            <w:pPr>
                              <w:jc w:val="center"/>
                              <w:rPr>
                                <w:rFonts w:asciiTheme="majorEastAsia" w:eastAsiaTheme="majorEastAsia" w:hAnsiTheme="majorEastAsia"/>
                                <w:sz w:val="28"/>
                                <w:szCs w:val="28"/>
                              </w:rPr>
                            </w:pPr>
                            <w:r>
                              <w:rPr>
                                <w:rFonts w:asciiTheme="majorEastAsia" w:eastAsiaTheme="majorEastAsia" w:hAnsiTheme="majorEastAsia"/>
                                <w:sz w:val="28"/>
                                <w:szCs w:val="28"/>
                              </w:rPr>
                              <w:t>TEL:072-247-7500</w:t>
                            </w:r>
                          </w:p>
                          <w:p w14:paraId="4FF5FBFF" w14:textId="3CEAA9D5" w:rsidR="005B15B8" w:rsidRPr="00BF2088" w:rsidRDefault="005B15B8" w:rsidP="009E579B">
                            <w:pPr>
                              <w:jc w:val="center"/>
                              <w:rPr>
                                <w:rFonts w:asciiTheme="majorEastAsia" w:eastAsiaTheme="majorEastAsia" w:hAnsiTheme="majorEastAsia"/>
                                <w:sz w:val="40"/>
                                <w:szCs w:val="40"/>
                              </w:rPr>
                            </w:pPr>
                            <w:r w:rsidRPr="00BF2088">
                              <w:rPr>
                                <w:rFonts w:asciiTheme="majorEastAsia" w:eastAsiaTheme="majorEastAsia" w:hAnsiTheme="majorEastAsia"/>
                                <w:sz w:val="40"/>
                                <w:szCs w:val="40"/>
                              </w:rPr>
                              <w:t>FAX:072-247-7517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5" o:spid="_x0000_s1027" type="#_x0000_t202" style="position:absolute;margin-left:315pt;margin-top:59.4pt;width:225pt;height: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" filled="f" stroked="f">
                <v:textbox>
                  <w:txbxContent>
                    <w:p w14:paraId="60712665" w14:textId="3A2237DA" w:rsidR="005B15B8" w:rsidRPr="002A70C9" w:rsidRDefault="005B15B8" w:rsidP="009E579B">
                      <w:pPr>
                        <w:jc w:val="center"/>
                        <w:rPr>
                          <w:rFonts w:asciiTheme="majorEastAsia" w:eastAsiaTheme="majorEastAsia" w:hAnsiTheme="majorEastAsia"/>
                          <w:sz w:val="28"/>
                          <w:szCs w:val="28"/>
                        </w:rPr>
                      </w:pPr>
                      <w:r>
                        <w:rPr>
                          <w:rFonts w:asciiTheme="majorEastAsia" w:eastAsiaTheme="majorEastAsia" w:hAnsiTheme="majorEastAsia"/>
                          <w:sz w:val="28"/>
                          <w:szCs w:val="28"/>
                        </w:rPr>
                        <w:t>TEL:072-247-7500</w:t>
                      </w:r>
                    </w:p>
                    <w:p w14:paraId="4FF5FBFF" w14:textId="3CEAA9D5" w:rsidR="005B15B8" w:rsidRPr="00BF2088" w:rsidRDefault="005B15B8" w:rsidP="009E579B">
                      <w:pPr>
                        <w:jc w:val="center"/>
                        <w:rPr>
                          <w:rFonts w:asciiTheme="majorEastAsia" w:eastAsiaTheme="majorEastAsia" w:hAnsiTheme="majorEastAsia"/>
                          <w:sz w:val="40"/>
                          <w:szCs w:val="40"/>
                        </w:rPr>
                      </w:pPr>
                      <w:r w:rsidRPr="00BF2088">
                        <w:rPr>
                          <w:rFonts w:asciiTheme="majorEastAsia" w:eastAsiaTheme="majorEastAsia" w:hAnsiTheme="majorEastAsia"/>
                          <w:sz w:val="40"/>
                          <w:szCs w:val="40"/>
                        </w:rPr>
                        <w:t>FAX:072-247-7517</w:t>
                      </w:r>
                    </w:p>
                  </w:txbxContent>
                </v:textbox>
                <w10:wrap type="square"/>
              </v:shape>
            </w:pict>
          </mc:Fallback>
        </mc:AlternateContent>
      </w:r>
      <w:r w:rsidR="00FE5CC3">
        <w:rPr>
          <w:rFonts w:ascii="ＭＳ Ｐゴシック" w:eastAsia="ＭＳ Ｐゴシック" w:hAnsi="ＭＳ Ｐゴシック" w:hint="eastAsia"/>
          <w:sz w:val="32"/>
          <w:szCs w:val="32"/>
        </w:rPr>
        <w:t xml:space="preserve">　　　　　</w:t>
      </w:r>
      <w:r w:rsidR="00FF2B47" w:rsidRPr="009304F3">
        <w:rPr>
          <w:rFonts w:ascii="ＭＳ Ｐゴシック" w:eastAsia="ＭＳ Ｐゴシック" w:hAnsi="ＭＳ Ｐゴシック" w:hint="eastAsia"/>
          <w:sz w:val="32"/>
          <w:szCs w:val="32"/>
        </w:rPr>
        <w:t>内視鏡検査依頼書</w:t>
      </w:r>
      <w:r w:rsidR="00BF2088">
        <w:rPr>
          <w:rFonts w:ascii="ＭＳ Ｐゴシック" w:eastAsia="ＭＳ Ｐゴシック" w:hAnsi="ＭＳ Ｐゴシック" w:hint="eastAsia"/>
        </w:rPr>
        <w:t>（診療情報提供書</w:t>
      </w:r>
      <w:r w:rsidR="00C9027A" w:rsidRPr="009304F3">
        <w:rPr>
          <w:rFonts w:ascii="ＭＳ Ｐゴシック" w:eastAsia="ＭＳ Ｐゴシック" w:hAnsi="ＭＳ Ｐゴシック" w:hint="eastAsia"/>
        </w:rPr>
        <w:t>）</w:t>
      </w:r>
    </w:p>
    <w:p w14:paraId="66F29581" w14:textId="587F6401" w:rsidR="00FF2B47" w:rsidRPr="00347F8D" w:rsidRDefault="00856689" w:rsidP="00FF2B47">
      <w:pPr>
        <w:jc w:val="left"/>
        <w:rPr>
          <w:rFonts w:ascii="ＭＳ Ｐゴシック" w:eastAsia="ＭＳ Ｐゴシック" w:hAnsi="ＭＳ Ｐゴシック"/>
          <w:sz w:val="16"/>
          <w:szCs w:val="16"/>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6432" behindDoc="1" locked="0" layoutInCell="1" allowOverlap="1" wp14:anchorId="03AEA157" wp14:editId="023A318C">
                <wp:simplePos x="0" y="0"/>
                <wp:positionH relativeFrom="column">
                  <wp:posOffset>-8467</wp:posOffset>
                </wp:positionH>
                <wp:positionV relativeFrom="paragraph">
                  <wp:posOffset>1159510</wp:posOffset>
                </wp:positionV>
                <wp:extent cx="6858000" cy="1651000"/>
                <wp:effectExtent l="50800" t="25400" r="76200" b="101600"/>
                <wp:wrapNone/>
                <wp:docPr id="12" name="正方形/長方形 12"/>
                <wp:cNvGraphicFramePr/>
                <a:graphic xmlns:a="http://schemas.openxmlformats.org/drawingml/2006/main">
                  <a:graphicData uri="http://schemas.microsoft.com/office/word/2010/wordprocessingShape">
                    <wps:wsp>
                      <wps:cNvSpPr/>
                      <wps:spPr>
                        <a:xfrm>
                          <a:off x="0" y="0"/>
                          <a:ext cx="6858000" cy="16510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6pt;margin-top:91.3pt;width:540pt;height:1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" filled="f">
                <v:shadow on="t" opacity="22937f" mv:blur="40000f" origin=",.5" offset="0,23000emu"/>
              </v:rect>
            </w:pict>
          </mc:Fallback>
        </mc:AlternateContent>
      </w: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5408" behindDoc="0" locked="0" layoutInCell="1" allowOverlap="1" wp14:anchorId="2D9166AB" wp14:editId="2ECF74AB">
                <wp:simplePos x="0" y="0"/>
                <wp:positionH relativeFrom="column">
                  <wp:posOffset>3657600</wp:posOffset>
                </wp:positionH>
                <wp:positionV relativeFrom="paragraph">
                  <wp:posOffset>1143000</wp:posOffset>
                </wp:positionV>
                <wp:extent cx="3314700" cy="1778000"/>
                <wp:effectExtent l="0" t="0" r="0" b="0"/>
                <wp:wrapSquare wrapText="bothSides"/>
                <wp:docPr id="11" name="テキスト 11"/>
                <wp:cNvGraphicFramePr/>
                <a:graphic xmlns:a="http://schemas.openxmlformats.org/drawingml/2006/main">
                  <a:graphicData uri="http://schemas.microsoft.com/office/word/2010/wordprocessingShape">
                    <wps:wsp>
                      <wps:cNvSpPr txBox="1"/>
                      <wps:spPr>
                        <a:xfrm>
                          <a:off x="0" y="0"/>
                          <a:ext cx="3314700" cy="177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4820" w:type="dxa"/>
                              <w:tblInd w:w="84" w:type="dxa"/>
                              <w:tblCellMar>
                                <w:left w:w="99" w:type="dxa"/>
                                <w:right w:w="99" w:type="dxa"/>
                              </w:tblCellMar>
                              <w:tblLook w:val="04A0" w:firstRow="1" w:lastRow="0" w:firstColumn="1" w:lastColumn="0" w:noHBand="0" w:noVBand="1"/>
                            </w:tblPr>
                            <w:tblGrid>
                              <w:gridCol w:w="1620"/>
                              <w:gridCol w:w="400"/>
                              <w:gridCol w:w="400"/>
                              <w:gridCol w:w="400"/>
                              <w:gridCol w:w="400"/>
                              <w:gridCol w:w="400"/>
                              <w:gridCol w:w="400"/>
                              <w:gridCol w:w="400"/>
                              <w:gridCol w:w="400"/>
                            </w:tblGrid>
                            <w:tr w:rsidR="005B15B8" w:rsidRPr="00726111" w14:paraId="2135E670" w14:textId="77777777" w:rsidTr="00726111">
                              <w:trPr>
                                <w:trHeight w:val="360"/>
                              </w:trPr>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C72D3AF"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保険者番号</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C2F8BF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719165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87BB7E3"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4A71F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028C7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8D3572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C2FCD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6A61C8"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64C6082B"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2BD613AE"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記号・番号</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BDCE81"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A811F6"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4CEA992A"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C3458DA"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被保険者</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416702"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1979F7"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続柄</w:t>
                                  </w:r>
                                </w:p>
                              </w:tc>
                              <w:tc>
                                <w:tcPr>
                                  <w:tcW w:w="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8C217"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2739D665"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5F02AB8F"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公費負担番号</w:t>
                                  </w:r>
                                </w:p>
                              </w:tc>
                              <w:tc>
                                <w:tcPr>
                                  <w:tcW w:w="400" w:type="dxa"/>
                                  <w:tcBorders>
                                    <w:top w:val="nil"/>
                                    <w:left w:val="nil"/>
                                    <w:bottom w:val="single" w:sz="4" w:space="0" w:color="auto"/>
                                    <w:right w:val="single" w:sz="4" w:space="0" w:color="auto"/>
                                  </w:tcBorders>
                                  <w:shd w:val="clear" w:color="auto" w:fill="auto"/>
                                  <w:noWrap/>
                                  <w:vAlign w:val="bottom"/>
                                  <w:hideMark/>
                                </w:tcPr>
                                <w:p w14:paraId="047C7BD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6A7E0B7"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1649EC0"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C2B168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4C0BE64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7F8EE6B8"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8361D60"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F11C18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6523C208"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70E2BAAD"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受給者番号</w:t>
                                  </w:r>
                                </w:p>
                              </w:tc>
                              <w:tc>
                                <w:tcPr>
                                  <w:tcW w:w="400" w:type="dxa"/>
                                  <w:tcBorders>
                                    <w:top w:val="nil"/>
                                    <w:left w:val="nil"/>
                                    <w:bottom w:val="single" w:sz="4" w:space="0" w:color="auto"/>
                                    <w:right w:val="single" w:sz="4" w:space="0" w:color="auto"/>
                                  </w:tcBorders>
                                  <w:shd w:val="clear" w:color="auto" w:fill="auto"/>
                                  <w:noWrap/>
                                  <w:vAlign w:val="bottom"/>
                                  <w:hideMark/>
                                </w:tcPr>
                                <w:p w14:paraId="452084D2"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0B943D71"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5105C0A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4BCFE77"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417B0AB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8573FD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638CC6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C069F8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w:t>
                                  </w:r>
                                </w:p>
                              </w:tc>
                            </w:tr>
                            <w:tr w:rsidR="005B15B8" w:rsidRPr="00726111" w14:paraId="52590CA9" w14:textId="77777777" w:rsidTr="00726111">
                              <w:trPr>
                                <w:trHeight w:val="38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27D796A2"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負担率</w:t>
                                  </w:r>
                                </w:p>
                              </w:tc>
                              <w:tc>
                                <w:tcPr>
                                  <w:tcW w:w="32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4BA83A5"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）割</w:t>
                                  </w:r>
                                </w:p>
                              </w:tc>
                            </w:tr>
                          </w:tbl>
                          <w:p w14:paraId="18DC3B60" w14:textId="77777777" w:rsidR="005B15B8" w:rsidRDefault="005B1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1" o:spid="_x0000_s1028" type="#_x0000_t202" style="position:absolute;margin-left:4in;margin-top:90pt;width:261pt;height:1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" filled="f" stroked="f">
                <v:textbox>
                  <w:txbxContent>
                    <w:tbl>
                      <w:tblPr>
                        <w:tblW w:w="4820" w:type="dxa"/>
                        <w:tblInd w:w="84" w:type="dxa"/>
                        <w:tblCellMar>
                          <w:left w:w="99" w:type="dxa"/>
                          <w:right w:w="99" w:type="dxa"/>
                        </w:tblCellMar>
                        <w:tblLook w:val="04A0" w:firstRow="1" w:lastRow="0" w:firstColumn="1" w:lastColumn="0" w:noHBand="0" w:noVBand="1"/>
                      </w:tblPr>
                      <w:tblGrid>
                        <w:gridCol w:w="1620"/>
                        <w:gridCol w:w="400"/>
                        <w:gridCol w:w="400"/>
                        <w:gridCol w:w="400"/>
                        <w:gridCol w:w="400"/>
                        <w:gridCol w:w="400"/>
                        <w:gridCol w:w="400"/>
                        <w:gridCol w:w="400"/>
                        <w:gridCol w:w="400"/>
                      </w:tblGrid>
                      <w:tr w:rsidR="005B15B8" w:rsidRPr="00726111" w14:paraId="2135E670" w14:textId="77777777" w:rsidTr="00726111">
                        <w:trPr>
                          <w:trHeight w:val="360"/>
                        </w:trPr>
                        <w:tc>
                          <w:tcPr>
                            <w:tcW w:w="16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C72D3AF"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保険者番号</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C2F8BF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719165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87BB7E3"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4A71F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028C7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8D3572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C2FCD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6A61C8"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64C6082B"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2BD613AE"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記号・番号</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EBDCE81"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A811F6"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4CEA992A"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1C3458DA"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被保険者</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416702"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1979F7"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続柄</w:t>
                            </w:r>
                          </w:p>
                        </w:tc>
                        <w:tc>
                          <w:tcPr>
                            <w:tcW w:w="8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8C217"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2739D665"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5F02AB8F"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公費負担番号</w:t>
                            </w:r>
                          </w:p>
                        </w:tc>
                        <w:tc>
                          <w:tcPr>
                            <w:tcW w:w="400" w:type="dxa"/>
                            <w:tcBorders>
                              <w:top w:val="nil"/>
                              <w:left w:val="nil"/>
                              <w:bottom w:val="single" w:sz="4" w:space="0" w:color="auto"/>
                              <w:right w:val="single" w:sz="4" w:space="0" w:color="auto"/>
                            </w:tcBorders>
                            <w:shd w:val="clear" w:color="auto" w:fill="auto"/>
                            <w:noWrap/>
                            <w:vAlign w:val="bottom"/>
                            <w:hideMark/>
                          </w:tcPr>
                          <w:p w14:paraId="047C7BD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6A7E0B7"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1649EC0"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C2B168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4C0BE64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7F8EE6B8"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8361D60"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F11C185"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r>
                      <w:tr w:rsidR="005B15B8" w:rsidRPr="00726111" w14:paraId="6523C208" w14:textId="77777777" w:rsidTr="00726111">
                        <w:trPr>
                          <w:trHeight w:val="360"/>
                        </w:trPr>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70E2BAAD"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受給者番号</w:t>
                            </w:r>
                          </w:p>
                        </w:tc>
                        <w:tc>
                          <w:tcPr>
                            <w:tcW w:w="400" w:type="dxa"/>
                            <w:tcBorders>
                              <w:top w:val="nil"/>
                              <w:left w:val="nil"/>
                              <w:bottom w:val="single" w:sz="4" w:space="0" w:color="auto"/>
                              <w:right w:val="single" w:sz="4" w:space="0" w:color="auto"/>
                            </w:tcBorders>
                            <w:shd w:val="clear" w:color="auto" w:fill="auto"/>
                            <w:noWrap/>
                            <w:vAlign w:val="bottom"/>
                            <w:hideMark/>
                          </w:tcPr>
                          <w:p w14:paraId="452084D2"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0B943D71"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5105C0A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64BCFE77"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417B0AB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28573FD6"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638CC69"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14:paraId="3C069F8D" w14:textId="77777777" w:rsidR="005B15B8" w:rsidRPr="00726111" w:rsidRDefault="005B15B8" w:rsidP="00726111">
                            <w:pPr>
                              <w:widowControl/>
                              <w:jc w:val="left"/>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w:t>
                            </w:r>
                          </w:p>
                        </w:tc>
                      </w:tr>
                      <w:tr w:rsidR="005B15B8" w:rsidRPr="00726111" w14:paraId="52590CA9" w14:textId="77777777" w:rsidTr="00726111">
                        <w:trPr>
                          <w:trHeight w:val="38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27D796A2"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負担率</w:t>
                            </w:r>
                          </w:p>
                        </w:tc>
                        <w:tc>
                          <w:tcPr>
                            <w:tcW w:w="3200"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4BA83A5" w14:textId="77777777" w:rsidR="005B15B8" w:rsidRPr="00726111" w:rsidRDefault="005B15B8" w:rsidP="00726111">
                            <w:pPr>
                              <w:widowControl/>
                              <w:jc w:val="center"/>
                              <w:rPr>
                                <w:rFonts w:ascii="ＭＳ Ｐゴシック" w:eastAsia="ＭＳ Ｐゴシック" w:hAnsi="ＭＳ Ｐゴシック" w:cs="Times New Roman"/>
                                <w:color w:val="000000"/>
                                <w:kern w:val="0"/>
                                <w:sz w:val="20"/>
                                <w:szCs w:val="20"/>
                              </w:rPr>
                            </w:pPr>
                            <w:r w:rsidRPr="00726111">
                              <w:rPr>
                                <w:rFonts w:ascii="ＭＳ Ｐゴシック" w:eastAsia="ＭＳ Ｐゴシック" w:hAnsi="ＭＳ Ｐゴシック" w:cs="Times New Roman" w:hint="eastAsia"/>
                                <w:color w:val="000000"/>
                                <w:kern w:val="0"/>
                                <w:sz w:val="20"/>
                                <w:szCs w:val="20"/>
                              </w:rPr>
                              <w:t>（　　　　）割</w:t>
                            </w:r>
                          </w:p>
                        </w:tc>
                      </w:tr>
                    </w:tbl>
                    <w:p w14:paraId="18DC3B60" w14:textId="77777777" w:rsidR="005B15B8" w:rsidRDefault="005B15B8"/>
                  </w:txbxContent>
                </v:textbox>
                <w10:wrap type="square"/>
              </v:shape>
            </w:pict>
          </mc:Fallback>
        </mc:AlternateContent>
      </w:r>
      <w:r w:rsidR="00AC3277">
        <w:rPr>
          <w:rFonts w:ascii="ＭＳ Ｐゴシック" w:eastAsia="ＭＳ Ｐゴシック" w:hAnsi="ＭＳ Ｐゴシック"/>
          <w:noProof/>
          <w:sz w:val="28"/>
          <w:szCs w:val="28"/>
        </w:rPr>
        <mc:AlternateContent>
          <mc:Choice Requires="wps">
            <w:drawing>
              <wp:anchor distT="0" distB="0" distL="114300" distR="114300" simplePos="0" relativeHeight="251659264" behindDoc="0" locked="0" layoutInCell="1" allowOverlap="1" wp14:anchorId="3A2E65E4" wp14:editId="0CB3F42F">
                <wp:simplePos x="0" y="0"/>
                <wp:positionH relativeFrom="column">
                  <wp:posOffset>0</wp:posOffset>
                </wp:positionH>
                <wp:positionV relativeFrom="paragraph">
                  <wp:posOffset>0</wp:posOffset>
                </wp:positionV>
                <wp:extent cx="3657600" cy="1143000"/>
                <wp:effectExtent l="0" t="0" r="0" b="0"/>
                <wp:wrapSquare wrapText="bothSides"/>
                <wp:docPr id="4" name="テキスト 4"/>
                <wp:cNvGraphicFramePr/>
                <a:graphic xmlns:a="http://schemas.openxmlformats.org/drawingml/2006/main">
                  <a:graphicData uri="http://schemas.microsoft.com/office/word/2010/wordprocessingShape">
                    <wps:wsp>
                      <wps:cNvSpPr txBox="1"/>
                      <wps:spPr>
                        <a:xfrm>
                          <a:off x="0" y="0"/>
                          <a:ext cx="3657600" cy="1143000"/>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D5B68F" w14:textId="04787148"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hint="eastAsia"/>
                              </w:rPr>
                              <w:t>貴院名</w:t>
                            </w:r>
                            <w:r>
                              <w:rPr>
                                <w:rFonts w:asciiTheme="majorEastAsia" w:eastAsiaTheme="majorEastAsia" w:hAnsiTheme="majorEastAsia"/>
                              </w:rPr>
                              <w:t>(</w:t>
                            </w:r>
                            <w:r>
                              <w:rPr>
                                <w:rFonts w:asciiTheme="majorEastAsia" w:eastAsiaTheme="majorEastAsia" w:hAnsiTheme="majorEastAsia" w:hint="eastAsia"/>
                              </w:rPr>
                              <w:t>紹介元</w:t>
                            </w:r>
                            <w:r>
                              <w:rPr>
                                <w:rFonts w:asciiTheme="majorEastAsia" w:eastAsiaTheme="majorEastAsia" w:hAnsiTheme="majorEastAsia"/>
                              </w:rPr>
                              <w:t>)</w:t>
                            </w:r>
                            <w:r w:rsidRPr="00BF2088">
                              <w:rPr>
                                <w:rFonts w:asciiTheme="majorEastAsia" w:eastAsiaTheme="majorEastAsia" w:hAnsiTheme="majorEastAsia" w:hint="eastAsia"/>
                              </w:rPr>
                              <w:t>：</w:t>
                            </w:r>
                          </w:p>
                          <w:p w14:paraId="70C956F3" w14:textId="6E2B85AC"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hint="eastAsia"/>
                              </w:rPr>
                              <w:t>主治医：</w:t>
                            </w:r>
                          </w:p>
                          <w:p w14:paraId="7719A1A8" w14:textId="77777777"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rPr>
                              <w:t>TEL:</w:t>
                            </w:r>
                          </w:p>
                          <w:p w14:paraId="3CA3B765" w14:textId="21CD229F"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rPr>
                              <w:t xml:space="preserve">FAX: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4" o:spid="_x0000_s1029" type="#_x0000_t202" style="position:absolute;margin-left:0;margin-top:0;width:4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" fillcolor="white [3201]" stroked="f" strokeweight="2pt">
                <v:textbox>
                  <w:txbxContent>
                    <w:p w14:paraId="1BD5B68F" w14:textId="04787148"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hint="eastAsia"/>
                        </w:rPr>
                        <w:t>貴院名</w:t>
                      </w:r>
                      <w:r>
                        <w:rPr>
                          <w:rFonts w:asciiTheme="majorEastAsia" w:eastAsiaTheme="majorEastAsia" w:hAnsiTheme="majorEastAsia"/>
                        </w:rPr>
                        <w:t>(</w:t>
                      </w:r>
                      <w:r>
                        <w:rPr>
                          <w:rFonts w:asciiTheme="majorEastAsia" w:eastAsiaTheme="majorEastAsia" w:hAnsiTheme="majorEastAsia" w:hint="eastAsia"/>
                        </w:rPr>
                        <w:t>紹介元</w:t>
                      </w:r>
                      <w:r>
                        <w:rPr>
                          <w:rFonts w:asciiTheme="majorEastAsia" w:eastAsiaTheme="majorEastAsia" w:hAnsiTheme="majorEastAsia"/>
                        </w:rPr>
                        <w:t>)</w:t>
                      </w:r>
                      <w:r w:rsidRPr="00BF2088">
                        <w:rPr>
                          <w:rFonts w:asciiTheme="majorEastAsia" w:eastAsiaTheme="majorEastAsia" w:hAnsiTheme="majorEastAsia" w:hint="eastAsia"/>
                        </w:rPr>
                        <w:t>：</w:t>
                      </w:r>
                    </w:p>
                    <w:p w14:paraId="70C956F3" w14:textId="6E2B85AC"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hint="eastAsia"/>
                        </w:rPr>
                        <w:t>主治医：</w:t>
                      </w:r>
                    </w:p>
                    <w:p w14:paraId="7719A1A8" w14:textId="77777777"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rPr>
                        <w:t>TEL:</w:t>
                      </w:r>
                    </w:p>
                    <w:p w14:paraId="3CA3B765" w14:textId="21CD229F" w:rsidR="005B15B8" w:rsidRPr="00BF2088" w:rsidRDefault="005B15B8" w:rsidP="00AC3277">
                      <w:pPr>
                        <w:jc w:val="left"/>
                        <w:rPr>
                          <w:rFonts w:asciiTheme="majorEastAsia" w:eastAsiaTheme="majorEastAsia" w:hAnsiTheme="majorEastAsia"/>
                        </w:rPr>
                      </w:pPr>
                      <w:r w:rsidRPr="00BF2088">
                        <w:rPr>
                          <w:rFonts w:asciiTheme="majorEastAsia" w:eastAsiaTheme="majorEastAsia" w:hAnsiTheme="majorEastAsia"/>
                        </w:rPr>
                        <w:t xml:space="preserve">FAX: </w:t>
                      </w:r>
                    </w:p>
                  </w:txbxContent>
                </v:textbox>
                <w10:wrap type="square"/>
              </v:shape>
            </w:pict>
          </mc:Fallback>
        </mc:AlternateContent>
      </w:r>
      <w:r w:rsidR="00FF2B47" w:rsidRPr="009304F3">
        <w:rPr>
          <w:rFonts w:ascii="ＭＳ Ｐゴシック" w:eastAsia="ＭＳ Ｐゴシック" w:hAnsi="ＭＳ Ｐゴシック" w:hint="eastAsia"/>
          <w:sz w:val="20"/>
          <w:szCs w:val="20"/>
        </w:rPr>
        <w:t xml:space="preserve">　　</w:t>
      </w:r>
      <w:r w:rsidR="00FF2B47" w:rsidRPr="00347F8D">
        <w:rPr>
          <w:rFonts w:ascii="ＭＳ Ｐゴシック" w:eastAsia="ＭＳ Ｐゴシック" w:hAnsi="ＭＳ Ｐゴシック" w:hint="eastAsia"/>
          <w:sz w:val="16"/>
          <w:szCs w:val="16"/>
        </w:rPr>
        <w:t>ふりがな</w:t>
      </w:r>
    </w:p>
    <w:p w14:paraId="035E5F97" w14:textId="3E85A389" w:rsidR="00FF2B47" w:rsidRPr="003554BD" w:rsidRDefault="00FF2B47" w:rsidP="00FF2B47">
      <w:pPr>
        <w:jc w:val="left"/>
        <w:rPr>
          <w:rFonts w:ascii="ＭＳ Ｐゴシック" w:eastAsia="ＭＳ Ｐゴシック" w:hAnsi="ＭＳ Ｐゴシック"/>
        </w:rPr>
      </w:pPr>
      <w:r w:rsidRPr="003554BD">
        <w:rPr>
          <w:rFonts w:ascii="ＭＳ Ｐゴシック" w:eastAsia="ＭＳ Ｐゴシック" w:hAnsi="ＭＳ Ｐゴシック" w:hint="eastAsia"/>
        </w:rPr>
        <w:t>患者氏名：</w:t>
      </w:r>
    </w:p>
    <w:p w14:paraId="5685E2A5" w14:textId="77777777" w:rsidR="00FF2B47" w:rsidRPr="003554BD" w:rsidRDefault="00FF2B47" w:rsidP="00FF2B47">
      <w:pPr>
        <w:jc w:val="left"/>
        <w:rPr>
          <w:rFonts w:ascii="ＭＳ Ｐゴシック" w:eastAsia="ＭＳ Ｐゴシック" w:hAnsi="ＭＳ Ｐゴシック"/>
        </w:rPr>
      </w:pPr>
      <w:r w:rsidRPr="003554BD">
        <w:rPr>
          <w:rFonts w:ascii="ＭＳ Ｐゴシック" w:eastAsia="ＭＳ Ｐゴシック" w:hAnsi="ＭＳ Ｐゴシック" w:hint="eastAsia"/>
        </w:rPr>
        <w:t>生年月日：T・</w:t>
      </w:r>
      <w:r w:rsidRPr="003554BD">
        <w:rPr>
          <w:rFonts w:ascii="ＭＳ Ｐゴシック" w:eastAsia="ＭＳ Ｐゴシック" w:hAnsi="ＭＳ Ｐゴシック"/>
        </w:rPr>
        <w:t>S</w:t>
      </w:r>
      <w:r w:rsidRPr="003554BD">
        <w:rPr>
          <w:rFonts w:ascii="ＭＳ Ｐゴシック" w:eastAsia="ＭＳ Ｐゴシック" w:hAnsi="ＭＳ Ｐゴシック" w:hint="eastAsia"/>
        </w:rPr>
        <w:t>・</w:t>
      </w:r>
      <w:r w:rsidRPr="003554BD">
        <w:rPr>
          <w:rFonts w:ascii="ＭＳ Ｐゴシック" w:eastAsia="ＭＳ Ｐゴシック" w:hAnsi="ＭＳ Ｐゴシック"/>
        </w:rPr>
        <w:t>H</w:t>
      </w:r>
      <w:r w:rsidR="003D6AB6" w:rsidRPr="003554BD">
        <w:rPr>
          <w:rFonts w:ascii="ＭＳ Ｐゴシック" w:eastAsia="ＭＳ Ｐゴシック" w:hAnsi="ＭＳ Ｐゴシック" w:hint="eastAsia"/>
        </w:rPr>
        <w:t xml:space="preserve">　　</w:t>
      </w:r>
      <w:r w:rsidRPr="003554BD">
        <w:rPr>
          <w:rFonts w:ascii="ＭＳ Ｐゴシック" w:eastAsia="ＭＳ Ｐゴシック" w:hAnsi="ＭＳ Ｐゴシック" w:hint="eastAsia"/>
        </w:rPr>
        <w:t>年　　月　　日（　　歳）</w:t>
      </w:r>
    </w:p>
    <w:p w14:paraId="6954B605" w14:textId="77777777" w:rsidR="00FF2B47" w:rsidRPr="003554BD" w:rsidRDefault="00FF2B47" w:rsidP="00FF2B47">
      <w:pPr>
        <w:jc w:val="left"/>
        <w:rPr>
          <w:rFonts w:ascii="ＭＳ Ｐゴシック" w:eastAsia="ＭＳ Ｐゴシック" w:hAnsi="ＭＳ Ｐゴシック"/>
        </w:rPr>
      </w:pPr>
      <w:r w:rsidRPr="003554BD">
        <w:rPr>
          <w:rFonts w:ascii="ＭＳ Ｐゴシック" w:eastAsia="ＭＳ Ｐゴシック" w:hAnsi="ＭＳ Ｐゴシック" w:hint="eastAsia"/>
        </w:rPr>
        <w:t>住所：〒</w:t>
      </w:r>
    </w:p>
    <w:p w14:paraId="71D7D519" w14:textId="4CEFC320" w:rsidR="00FF2B47" w:rsidRPr="003554BD" w:rsidRDefault="00AA42CD" w:rsidP="00FF2B47">
      <w:pPr>
        <w:jc w:val="left"/>
        <w:rPr>
          <w:rFonts w:ascii="ＭＳ Ｐゴシック" w:eastAsia="ＭＳ Ｐゴシック" w:hAnsi="ＭＳ Ｐゴシック"/>
        </w:rPr>
      </w:pPr>
      <w:r w:rsidRPr="003554BD">
        <w:rPr>
          <w:rFonts w:ascii="ＭＳ Ｐゴシック" w:eastAsia="ＭＳ Ｐゴシック" w:hAnsi="ＭＳ Ｐゴシック"/>
        </w:rPr>
        <w:t>TEL</w:t>
      </w:r>
      <w:r w:rsidR="003D6AB6" w:rsidRPr="003554BD">
        <w:rPr>
          <w:rFonts w:ascii="ＭＳ Ｐゴシック" w:eastAsia="ＭＳ Ｐゴシック" w:hAnsi="ＭＳ Ｐゴシック" w:hint="eastAsia"/>
        </w:rPr>
        <w:t>：</w:t>
      </w:r>
      <w:r w:rsidR="000D0879">
        <w:rPr>
          <w:rFonts w:ascii="ＭＳ Ｐゴシック" w:eastAsia="ＭＳ Ｐゴシック" w:hAnsi="ＭＳ Ｐゴシック" w:hint="eastAsia"/>
        </w:rPr>
        <w:t xml:space="preserve">自宅　　　　　　　　　</w:t>
      </w:r>
      <w:r w:rsidR="000D0879">
        <w:rPr>
          <w:rFonts w:ascii="ＭＳ Ｐゴシック" w:eastAsia="ＭＳ Ｐゴシック" w:hAnsi="ＭＳ Ｐゴシック"/>
        </w:rPr>
        <w:t>/</w:t>
      </w:r>
      <w:r w:rsidR="000D0879">
        <w:rPr>
          <w:rFonts w:ascii="ＭＳ Ｐゴシック" w:eastAsia="ＭＳ Ｐゴシック" w:hAnsi="ＭＳ Ｐゴシック" w:hint="eastAsia"/>
        </w:rPr>
        <w:t>携帯</w:t>
      </w:r>
    </w:p>
    <w:p w14:paraId="133B56E4" w14:textId="3EA14183" w:rsidR="003D6AB6" w:rsidRPr="00DE240C" w:rsidRDefault="000D0879" w:rsidP="00DE240C">
      <w:pPr>
        <w:pStyle w:val="a3"/>
        <w:numPr>
          <w:ilvl w:val="0"/>
          <w:numId w:val="6"/>
        </w:numPr>
        <w:ind w:leftChars="0"/>
        <w:jc w:val="left"/>
        <w:rPr>
          <w:rFonts w:ascii="ＭＳ Ｐゴシック" w:eastAsia="ＭＳ Ｐゴシック" w:hAnsi="ＭＳ Ｐゴシック"/>
          <w:sz w:val="20"/>
          <w:szCs w:val="20"/>
        </w:rPr>
      </w:pPr>
      <w:r w:rsidRPr="00DE240C">
        <w:rPr>
          <w:rFonts w:ascii="ＭＳ Ｐゴシック" w:eastAsia="ＭＳ Ｐゴシック" w:hAnsi="ＭＳ Ｐゴシック" w:hint="eastAsia"/>
          <w:sz w:val="20"/>
          <w:szCs w:val="20"/>
        </w:rPr>
        <w:t>当日にご連絡がつくように携帯電話もご記入お願いします。</w:t>
      </w:r>
    </w:p>
    <w:p w14:paraId="5889EEF6" w14:textId="77777777" w:rsidR="00DE240C" w:rsidRPr="00DE240C" w:rsidRDefault="00DE240C" w:rsidP="00DE240C">
      <w:pPr>
        <w:pStyle w:val="a3"/>
        <w:ind w:leftChars="0" w:left="520"/>
        <w:jc w:val="left"/>
        <w:rPr>
          <w:rFonts w:ascii="ＭＳ Ｐゴシック" w:eastAsia="ＭＳ Ｐゴシック" w:hAnsi="ＭＳ Ｐゴシック"/>
          <w:sz w:val="20"/>
          <w:szCs w:val="20"/>
        </w:rPr>
      </w:pPr>
    </w:p>
    <w:p w14:paraId="66811170" w14:textId="28C500A0" w:rsidR="003D6AB6" w:rsidRPr="000D0879" w:rsidRDefault="003554BD" w:rsidP="0006419E">
      <w:pPr>
        <w:jc w:val="left"/>
        <w:rPr>
          <w:rFonts w:ascii="ＭＳ Ｐゴシック" w:eastAsia="ＭＳ Ｐゴシック" w:hAnsi="ＭＳ Ｐゴシック"/>
        </w:rPr>
      </w:pPr>
      <w:r w:rsidRPr="000D0879">
        <w:rPr>
          <w:rFonts w:ascii="ＭＳ Ｐゴシック" w:eastAsia="ＭＳ Ｐゴシック" w:hAnsi="ＭＳ Ｐゴシック" w:hint="eastAsia"/>
        </w:rPr>
        <w:t>①検査内容</w:t>
      </w:r>
      <w:r w:rsidR="00513448" w:rsidRPr="000D0879">
        <w:rPr>
          <w:rFonts w:ascii="ＭＳ Ｐゴシック" w:eastAsia="ＭＳ Ｐゴシック" w:hAnsi="ＭＳ Ｐゴシック" w:hint="eastAsia"/>
        </w:rPr>
        <w:t xml:space="preserve">　　項目チェックください。</w:t>
      </w:r>
    </w:p>
    <w:p w14:paraId="0086EE6B" w14:textId="631A5858" w:rsidR="003D6AB6" w:rsidRPr="009304F3" w:rsidRDefault="00513448" w:rsidP="003D6AB6">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3D6AB6" w:rsidRPr="009304F3">
        <w:rPr>
          <w:rFonts w:ascii="ＭＳ Ｐゴシック" w:eastAsia="ＭＳ Ｐゴシック" w:hAnsi="ＭＳ Ｐゴシック" w:hint="eastAsia"/>
          <w:sz w:val="28"/>
          <w:szCs w:val="28"/>
        </w:rPr>
        <w:t>□上部消化管内視鏡検査（胃カメラ）</w:t>
      </w:r>
      <w:r w:rsidR="00F02C34">
        <w:rPr>
          <w:rFonts w:ascii="ＭＳ Ｐゴシック" w:eastAsia="ＭＳ Ｐゴシック" w:hAnsi="ＭＳ Ｐゴシック" w:hint="eastAsia"/>
          <w:sz w:val="28"/>
          <w:szCs w:val="28"/>
        </w:rPr>
        <w:t xml:space="preserve">　※主に午前（経口</w:t>
      </w:r>
      <w:r>
        <w:rPr>
          <w:rFonts w:ascii="ＭＳ Ｐゴシック" w:eastAsia="ＭＳ Ｐゴシック" w:hAnsi="ＭＳ Ｐゴシック" w:hint="eastAsia"/>
          <w:sz w:val="28"/>
          <w:szCs w:val="28"/>
        </w:rPr>
        <w:t xml:space="preserve">　</w:t>
      </w:r>
      <w:r w:rsidR="003554B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00F02C34">
        <w:rPr>
          <w:rFonts w:ascii="ＭＳ Ｐゴシック" w:eastAsia="ＭＳ Ｐゴシック" w:hAnsi="ＭＳ Ｐゴシック" w:hint="eastAsia"/>
          <w:sz w:val="28"/>
          <w:szCs w:val="28"/>
        </w:rPr>
        <w:t>経鼻</w:t>
      </w:r>
      <w:r>
        <w:rPr>
          <w:rFonts w:ascii="ＭＳ Ｐゴシック" w:eastAsia="ＭＳ Ｐゴシック" w:hAnsi="ＭＳ Ｐゴシック" w:hint="eastAsia"/>
          <w:sz w:val="28"/>
          <w:szCs w:val="28"/>
        </w:rPr>
        <w:t xml:space="preserve">　</w:t>
      </w:r>
      <w:r w:rsidR="003554B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003554BD">
        <w:rPr>
          <w:rFonts w:ascii="ＭＳ Ｐゴシック" w:eastAsia="ＭＳ Ｐゴシック" w:hAnsi="ＭＳ Ｐゴシック" w:hint="eastAsia"/>
          <w:sz w:val="28"/>
          <w:szCs w:val="28"/>
        </w:rPr>
        <w:t>どちらでも）</w:t>
      </w:r>
    </w:p>
    <w:p w14:paraId="53754261" w14:textId="6FEDFE45" w:rsidR="003D6AB6" w:rsidRPr="009304F3" w:rsidRDefault="003D6AB6" w:rsidP="003D6AB6">
      <w:pPr>
        <w:jc w:val="left"/>
        <w:rPr>
          <w:rFonts w:ascii="ＭＳ Ｐゴシック" w:eastAsia="ＭＳ Ｐゴシック" w:hAnsi="ＭＳ Ｐゴシック"/>
        </w:rPr>
      </w:pPr>
      <w:r w:rsidRPr="009304F3">
        <w:rPr>
          <w:rFonts w:ascii="ＭＳ Ｐゴシック" w:eastAsia="ＭＳ Ｐゴシック" w:hAnsi="ＭＳ Ｐゴシック" w:hint="eastAsia"/>
          <w:sz w:val="28"/>
          <w:szCs w:val="28"/>
        </w:rPr>
        <w:t xml:space="preserve">　　　</w:t>
      </w:r>
      <w:r w:rsidR="009304F3">
        <w:rPr>
          <w:rFonts w:ascii="ＭＳ Ｐゴシック" w:eastAsia="ＭＳ Ｐゴシック" w:hAnsi="ＭＳ Ｐゴシック" w:hint="eastAsia"/>
        </w:rPr>
        <w:t>□心窩部痛・胸焼け</w:t>
      </w:r>
      <w:r w:rsidR="001219CF">
        <w:rPr>
          <w:rFonts w:ascii="ＭＳ Ｐゴシック" w:eastAsia="ＭＳ Ｐゴシック" w:hAnsi="ＭＳ Ｐゴシック" w:hint="eastAsia"/>
        </w:rPr>
        <w:t>・腹部不快感</w:t>
      </w:r>
      <w:r w:rsidR="009304F3">
        <w:rPr>
          <w:rFonts w:ascii="ＭＳ Ｐゴシック" w:eastAsia="ＭＳ Ｐゴシック" w:hAnsi="ＭＳ Ｐゴシック" w:hint="eastAsia"/>
        </w:rPr>
        <w:t xml:space="preserve">　</w:t>
      </w:r>
      <w:r w:rsidRPr="009304F3">
        <w:rPr>
          <w:rFonts w:ascii="ＭＳ Ｐゴシック" w:eastAsia="ＭＳ Ｐゴシック" w:hAnsi="ＭＳ Ｐゴシック" w:hint="eastAsia"/>
        </w:rPr>
        <w:t xml:space="preserve">□バリウムで異常指摘　</w:t>
      </w:r>
      <w:r w:rsidR="009304F3">
        <w:rPr>
          <w:rFonts w:ascii="ＭＳ Ｐゴシック" w:eastAsia="ＭＳ Ｐゴシック" w:hAnsi="ＭＳ Ｐゴシック" w:hint="eastAsia"/>
        </w:rPr>
        <w:t>□</w:t>
      </w:r>
      <w:r w:rsidR="0006419E">
        <w:rPr>
          <w:rFonts w:ascii="ＭＳ Ｐゴシック" w:eastAsia="ＭＳ Ｐゴシック" w:hAnsi="ＭＳ Ｐゴシック" w:hint="eastAsia"/>
        </w:rPr>
        <w:t>胃炎フォロー</w:t>
      </w:r>
      <w:r w:rsidR="009304F3">
        <w:rPr>
          <w:rFonts w:ascii="ＭＳ Ｐゴシック" w:eastAsia="ＭＳ Ｐゴシック" w:hAnsi="ＭＳ Ｐゴシック" w:hint="eastAsia"/>
        </w:rPr>
        <w:t xml:space="preserve">　</w:t>
      </w:r>
      <w:r w:rsidRPr="009304F3">
        <w:rPr>
          <w:rFonts w:ascii="ＭＳ Ｐゴシック" w:eastAsia="ＭＳ Ｐゴシック" w:hAnsi="ＭＳ Ｐゴシック" w:hint="eastAsia"/>
        </w:rPr>
        <w:t>□</w:t>
      </w:r>
      <w:r w:rsidR="00C9027A" w:rsidRPr="009304F3">
        <w:rPr>
          <w:rFonts w:ascii="ＭＳ Ｐゴシック" w:eastAsia="ＭＳ Ｐゴシック" w:hAnsi="ＭＳ Ｐゴシック" w:hint="eastAsia"/>
        </w:rPr>
        <w:t>腫瘍マーカー</w:t>
      </w:r>
      <w:r w:rsidR="009304F3" w:rsidRPr="009304F3">
        <w:rPr>
          <w:rFonts w:ascii="ＭＳ Ｐゴシック" w:eastAsia="ＭＳ Ｐゴシック" w:hAnsi="ＭＳ Ｐゴシック" w:hint="eastAsia"/>
        </w:rPr>
        <w:t>高値</w:t>
      </w:r>
    </w:p>
    <w:p w14:paraId="54807654" w14:textId="6D6ED625" w:rsidR="003D6AB6" w:rsidRPr="009304F3" w:rsidRDefault="009304F3" w:rsidP="003D6AB6">
      <w:pPr>
        <w:jc w:val="left"/>
        <w:rPr>
          <w:rFonts w:ascii="ＭＳ Ｐゴシック" w:eastAsia="ＭＳ Ｐゴシック" w:hAnsi="ＭＳ Ｐゴシック"/>
        </w:rPr>
      </w:pPr>
      <w:r w:rsidRPr="009304F3">
        <w:rPr>
          <w:rFonts w:ascii="ＭＳ Ｐゴシック" w:eastAsia="ＭＳ Ｐゴシック" w:hAnsi="ＭＳ Ｐゴシック" w:hint="eastAsia"/>
          <w:sz w:val="28"/>
          <w:szCs w:val="28"/>
        </w:rPr>
        <w:t xml:space="preserve">　　　</w:t>
      </w:r>
      <w:r w:rsidR="009E579B">
        <w:rPr>
          <w:rFonts w:ascii="ＭＳ Ｐゴシック" w:eastAsia="ＭＳ Ｐゴシック" w:hAnsi="ＭＳ Ｐゴシック" w:hint="eastAsia"/>
        </w:rPr>
        <w:t>その他　具体的に</w:t>
      </w:r>
      <w:r w:rsidR="0034369D">
        <w:rPr>
          <w:rFonts w:ascii="ＭＳ Ｐゴシック" w:eastAsia="ＭＳ Ｐゴシック" w:hAnsi="ＭＳ Ｐゴシック" w:hint="eastAsia"/>
        </w:rPr>
        <w:t xml:space="preserve">：　　　　　　　　　　　　　　　　　　　　　　　　　　　　　　　　　　　　　　　　　　　　　　　　　　　</w:t>
      </w:r>
    </w:p>
    <w:p w14:paraId="5F4859D1" w14:textId="79AB7B4D" w:rsidR="003D6AB6" w:rsidRPr="00513448" w:rsidRDefault="00513448" w:rsidP="00513448">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□大腸</w:t>
      </w:r>
      <w:r w:rsidR="003D6AB6" w:rsidRPr="00513448">
        <w:rPr>
          <w:rFonts w:ascii="ＭＳ Ｐゴシック" w:eastAsia="ＭＳ Ｐゴシック" w:hAnsi="ＭＳ Ｐゴシック" w:hint="eastAsia"/>
          <w:sz w:val="28"/>
          <w:szCs w:val="28"/>
        </w:rPr>
        <w:t>内視鏡検査（大腸カメラ）</w:t>
      </w:r>
      <w:r w:rsidR="003554BD" w:rsidRPr="00513448">
        <w:rPr>
          <w:rFonts w:ascii="ＭＳ Ｐゴシック" w:eastAsia="ＭＳ Ｐゴシック" w:hAnsi="ＭＳ Ｐゴシック" w:hint="eastAsia"/>
          <w:sz w:val="28"/>
          <w:szCs w:val="28"/>
        </w:rPr>
        <w:t xml:space="preserve">　※主に午後</w:t>
      </w:r>
    </w:p>
    <w:p w14:paraId="77B842E9" w14:textId="0525452E" w:rsidR="009304F3" w:rsidRDefault="001219CF" w:rsidP="001219CF">
      <w:pPr>
        <w:pStyle w:val="a3"/>
        <w:ind w:leftChars="0" w:left="540"/>
        <w:jc w:val="left"/>
        <w:rPr>
          <w:rFonts w:ascii="ＭＳ Ｐゴシック" w:eastAsia="ＭＳ Ｐゴシック" w:hAnsi="ＭＳ Ｐゴシック"/>
        </w:rPr>
      </w:pPr>
      <w:r>
        <w:rPr>
          <w:rFonts w:ascii="ＭＳ Ｐゴシック" w:eastAsia="ＭＳ Ｐゴシック" w:hAnsi="ＭＳ Ｐゴシック" w:hint="eastAsia"/>
        </w:rPr>
        <w:t>□</w:t>
      </w:r>
      <w:r w:rsidR="0006419E" w:rsidRPr="0006419E">
        <w:rPr>
          <w:rFonts w:ascii="ＭＳ Ｐゴシック" w:eastAsia="ＭＳ Ｐゴシック" w:hAnsi="ＭＳ Ｐゴシック" w:hint="eastAsia"/>
        </w:rPr>
        <w:t>便潜血陽性　□排便時に鮮血(量：少ない、多い)</w:t>
      </w:r>
      <w:r w:rsidR="009304F3" w:rsidRPr="0006419E">
        <w:rPr>
          <w:rFonts w:ascii="ＭＳ Ｐゴシック" w:eastAsia="ＭＳ Ｐゴシック" w:hAnsi="ＭＳ Ｐゴシック" w:hint="eastAsia"/>
        </w:rPr>
        <w:t xml:space="preserve">　□</w:t>
      </w:r>
      <w:r w:rsidR="0006419E" w:rsidRPr="0006419E">
        <w:rPr>
          <w:rFonts w:ascii="ＭＳ Ｐゴシック" w:eastAsia="ＭＳ Ｐゴシック" w:hAnsi="ＭＳ Ｐゴシック" w:hint="eastAsia"/>
        </w:rPr>
        <w:t>大腸ポリープフォロー　□</w:t>
      </w:r>
      <w:r w:rsidR="009304F3" w:rsidRPr="0006419E">
        <w:rPr>
          <w:rFonts w:ascii="ＭＳ Ｐゴシック" w:eastAsia="ＭＳ Ｐゴシック" w:hAnsi="ＭＳ Ｐゴシック" w:hint="eastAsia"/>
        </w:rPr>
        <w:t>腫瘍マーカー高値</w:t>
      </w:r>
    </w:p>
    <w:p w14:paraId="18408E49" w14:textId="432F5075" w:rsidR="001219CF" w:rsidRPr="0006419E" w:rsidRDefault="001219CF" w:rsidP="001219CF">
      <w:pPr>
        <w:pStyle w:val="a3"/>
        <w:ind w:leftChars="0" w:left="540"/>
        <w:jc w:val="left"/>
        <w:rPr>
          <w:rFonts w:ascii="ＭＳ Ｐゴシック" w:eastAsia="ＭＳ Ｐゴシック" w:hAnsi="ＭＳ Ｐゴシック"/>
        </w:rPr>
      </w:pPr>
      <w:r>
        <w:rPr>
          <w:rFonts w:ascii="ＭＳ Ｐゴシック" w:eastAsia="ＭＳ Ｐゴシック" w:hAnsi="ＭＳ Ｐゴシック" w:hint="eastAsia"/>
        </w:rPr>
        <w:t>□便秘・下痢　□腹痛・腹部不快感</w:t>
      </w:r>
    </w:p>
    <w:p w14:paraId="790F6036" w14:textId="6742320E" w:rsidR="0006419E" w:rsidRDefault="009E579B" w:rsidP="0006419E">
      <w:pPr>
        <w:pStyle w:val="a3"/>
        <w:ind w:leftChars="0" w:left="540"/>
        <w:jc w:val="left"/>
        <w:rPr>
          <w:rFonts w:ascii="ＭＳ Ｐゴシック" w:eastAsia="ＭＳ Ｐゴシック" w:hAnsi="ＭＳ Ｐゴシック"/>
        </w:rPr>
      </w:pPr>
      <w:r>
        <w:rPr>
          <w:rFonts w:ascii="ＭＳ Ｐゴシック" w:eastAsia="ＭＳ Ｐゴシック" w:hAnsi="ＭＳ Ｐゴシック" w:hint="eastAsia"/>
        </w:rPr>
        <w:t>その他　具体的に</w:t>
      </w:r>
      <w:r w:rsidR="0034369D">
        <w:rPr>
          <w:rFonts w:ascii="ＭＳ Ｐゴシック" w:eastAsia="ＭＳ Ｐゴシック" w:hAnsi="ＭＳ Ｐゴシック" w:hint="eastAsia"/>
        </w:rPr>
        <w:t>：</w:t>
      </w:r>
    </w:p>
    <w:p w14:paraId="7E786708" w14:textId="5C187299" w:rsidR="0006419E" w:rsidRPr="002D042E" w:rsidRDefault="00347F8D" w:rsidP="0006419E">
      <w:pPr>
        <w:jc w:val="left"/>
        <w:rPr>
          <w:rFonts w:ascii="ＭＳ Ｐゴシック" w:eastAsia="ＭＳ Ｐゴシック" w:hAnsi="ＭＳ Ｐゴシック"/>
          <w:sz w:val="28"/>
          <w:szCs w:val="28"/>
        </w:rPr>
      </w:pPr>
      <w:r>
        <w:rPr>
          <w:rFonts w:ascii="ＭＳ Ｐゴシック" w:eastAsia="ＭＳ Ｐゴシック" w:hAnsi="ＭＳ Ｐゴシック" w:hint="eastAsia"/>
        </w:rPr>
        <w:t xml:space="preserve">　</w:t>
      </w:r>
      <w:r w:rsidRPr="002D042E">
        <w:rPr>
          <w:rFonts w:ascii="ＭＳ Ｐゴシック" w:eastAsia="ＭＳ Ｐゴシック" w:hAnsi="ＭＳ Ｐゴシック" w:hint="eastAsia"/>
          <w:sz w:val="28"/>
          <w:szCs w:val="28"/>
        </w:rPr>
        <w:t>※</w:t>
      </w:r>
      <w:r w:rsidR="002B1B44" w:rsidRPr="002D042E">
        <w:rPr>
          <w:rFonts w:ascii="ＭＳ Ｐゴシック" w:eastAsia="ＭＳ Ｐゴシック" w:hAnsi="ＭＳ Ｐゴシック" w:hint="eastAsia"/>
          <w:sz w:val="28"/>
          <w:szCs w:val="28"/>
          <w:u w:val="single"/>
        </w:rPr>
        <w:t>鎮静希望（あり　・　なし）</w:t>
      </w:r>
      <w:r w:rsidR="002B1B44" w:rsidRPr="002D042E">
        <w:rPr>
          <w:rFonts w:ascii="ＭＳ Ｐゴシック" w:eastAsia="ＭＳ Ｐゴシック" w:hAnsi="ＭＳ Ｐゴシック" w:hint="eastAsia"/>
          <w:sz w:val="28"/>
          <w:szCs w:val="28"/>
        </w:rPr>
        <w:t xml:space="preserve">　　　</w:t>
      </w:r>
      <w:r w:rsidR="002B1B44" w:rsidRPr="002D042E">
        <w:rPr>
          <w:rFonts w:ascii="ＭＳ Ｐゴシック" w:eastAsia="ＭＳ Ｐゴシック" w:hAnsi="ＭＳ Ｐゴシック" w:hint="eastAsia"/>
          <w:sz w:val="28"/>
          <w:szCs w:val="28"/>
          <w:u w:val="single"/>
        </w:rPr>
        <w:t>鎮静ありの場合、車（本人運転）・自転車での来院不可</w:t>
      </w:r>
      <w:r w:rsidR="002B1B44" w:rsidRPr="002D042E">
        <w:rPr>
          <w:rFonts w:ascii="ＭＳ Ｐゴシック" w:eastAsia="ＭＳ Ｐゴシック" w:hAnsi="ＭＳ Ｐゴシック" w:hint="eastAsia"/>
          <w:sz w:val="28"/>
          <w:szCs w:val="28"/>
        </w:rPr>
        <w:t>。</w:t>
      </w:r>
    </w:p>
    <w:p w14:paraId="1F3149FF" w14:textId="09F70B6A" w:rsidR="0006419E" w:rsidRDefault="003554BD" w:rsidP="0006419E">
      <w:pPr>
        <w:jc w:val="left"/>
        <w:rPr>
          <w:rFonts w:ascii="ＭＳ Ｐゴシック" w:eastAsia="ＭＳ Ｐゴシック" w:hAnsi="ＭＳ Ｐゴシック"/>
          <w:sz w:val="28"/>
          <w:szCs w:val="28"/>
        </w:rPr>
      </w:pPr>
      <w:r w:rsidRPr="000D0879">
        <w:rPr>
          <w:rFonts w:ascii="ＭＳ Ｐゴシック" w:eastAsia="ＭＳ Ｐゴシック" w:hAnsi="ＭＳ Ｐゴシック" w:hint="eastAsia"/>
        </w:rPr>
        <w:t>②検査希望日</w:t>
      </w:r>
      <w:r w:rsidR="00A57E57">
        <w:rPr>
          <w:rFonts w:ascii="ＭＳ Ｐゴシック" w:eastAsia="ＭＳ Ｐゴシック" w:hAnsi="ＭＳ Ｐゴシック" w:hint="eastAsia"/>
          <w:sz w:val="20"/>
          <w:szCs w:val="20"/>
        </w:rPr>
        <w:t>（休診日：木曜・日曜日</w:t>
      </w:r>
      <w:r w:rsidR="00513448" w:rsidRPr="00A57E57">
        <w:rPr>
          <w:rFonts w:ascii="ＭＳ Ｐゴシック" w:eastAsia="ＭＳ Ｐゴシック" w:hAnsi="ＭＳ Ｐゴシック" w:hint="eastAsia"/>
          <w:sz w:val="20"/>
          <w:szCs w:val="20"/>
        </w:rPr>
        <w:t>、　土曜日は</w:t>
      </w:r>
      <w:r w:rsidR="00513448" w:rsidRPr="00A57E57">
        <w:rPr>
          <w:rFonts w:ascii="ＭＳ Ｐゴシック" w:eastAsia="ＭＳ Ｐゴシック" w:hAnsi="ＭＳ Ｐゴシック"/>
          <w:sz w:val="20"/>
          <w:szCs w:val="20"/>
        </w:rPr>
        <w:t>AM</w:t>
      </w:r>
      <w:r w:rsidR="00A57E57">
        <w:rPr>
          <w:rFonts w:ascii="ＭＳ Ｐゴシック" w:eastAsia="ＭＳ Ｐゴシック" w:hAnsi="ＭＳ Ｐゴシック" w:hint="eastAsia"/>
          <w:sz w:val="20"/>
          <w:szCs w:val="20"/>
        </w:rPr>
        <w:t>のみ</w:t>
      </w:r>
      <w:r w:rsidR="00513448" w:rsidRPr="00A57E57">
        <w:rPr>
          <w:rFonts w:ascii="ＭＳ Ｐゴシック" w:eastAsia="ＭＳ Ｐゴシック" w:hAnsi="ＭＳ Ｐゴシック" w:hint="eastAsia"/>
          <w:sz w:val="20"/>
          <w:szCs w:val="20"/>
        </w:rPr>
        <w:t>）</w:t>
      </w:r>
    </w:p>
    <w:p w14:paraId="40A91EA7" w14:textId="7D2B982A" w:rsidR="001219CF" w:rsidRDefault="001219CF" w:rsidP="0006419E">
      <w:pPr>
        <w:jc w:val="left"/>
        <w:rPr>
          <w:rFonts w:ascii="ＭＳ Ｐゴシック" w:eastAsia="ＭＳ Ｐゴシック" w:hAnsi="ＭＳ Ｐゴシック"/>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rPr>
        <w:t>第</w:t>
      </w:r>
      <w:r>
        <w:rPr>
          <w:rFonts w:ascii="ＭＳ Ｐゴシック" w:eastAsia="ＭＳ Ｐゴシック" w:hAnsi="ＭＳ Ｐゴシック"/>
        </w:rPr>
        <w:t>1</w:t>
      </w:r>
      <w:r>
        <w:rPr>
          <w:rFonts w:ascii="ＭＳ Ｐゴシック" w:eastAsia="ＭＳ Ｐゴシック" w:hAnsi="ＭＳ Ｐゴシック" w:hint="eastAsia"/>
        </w:rPr>
        <w:t xml:space="preserve">希望日： </w:t>
      </w:r>
      <w:r w:rsidR="00DE240C">
        <w:rPr>
          <w:rFonts w:ascii="ＭＳ Ｐゴシック" w:eastAsia="ＭＳ Ｐゴシック" w:hAnsi="ＭＳ Ｐゴシック" w:hint="eastAsia"/>
          <w:u w:val="single"/>
        </w:rPr>
        <w:t xml:space="preserve">　　月　　　日（　）　　　　時頃</w:t>
      </w:r>
      <w:r w:rsidRPr="001219CF">
        <w:rPr>
          <w:rFonts w:ascii="ＭＳ Ｐゴシック" w:eastAsia="ＭＳ Ｐゴシック" w:hAnsi="ＭＳ Ｐゴシック" w:hint="eastAsia"/>
          <w:u w:val="single"/>
        </w:rPr>
        <w:t>〜</w:t>
      </w:r>
    </w:p>
    <w:p w14:paraId="29B13375" w14:textId="7DD99E23" w:rsidR="001219CF" w:rsidRDefault="001219CF" w:rsidP="0006419E">
      <w:pPr>
        <w:jc w:val="left"/>
        <w:rPr>
          <w:rFonts w:ascii="ＭＳ Ｐゴシック" w:eastAsia="ＭＳ Ｐゴシック" w:hAnsi="ＭＳ Ｐゴシック"/>
        </w:rPr>
      </w:pPr>
      <w:r>
        <w:rPr>
          <w:rFonts w:ascii="ＭＳ Ｐゴシック" w:eastAsia="ＭＳ Ｐゴシック" w:hAnsi="ＭＳ Ｐゴシック" w:hint="eastAsia"/>
        </w:rPr>
        <w:t xml:space="preserve">　第</w:t>
      </w:r>
      <w:r>
        <w:rPr>
          <w:rFonts w:ascii="ＭＳ Ｐゴシック" w:eastAsia="ＭＳ Ｐゴシック" w:hAnsi="ＭＳ Ｐゴシック"/>
        </w:rPr>
        <w:t>2</w:t>
      </w:r>
      <w:r>
        <w:rPr>
          <w:rFonts w:ascii="ＭＳ Ｐゴシック" w:eastAsia="ＭＳ Ｐゴシック" w:hAnsi="ＭＳ Ｐゴシック" w:hint="eastAsia"/>
        </w:rPr>
        <w:t>希望日：</w:t>
      </w:r>
      <w:r>
        <w:rPr>
          <w:rFonts w:ascii="ＭＳ Ｐゴシック" w:eastAsia="ＭＳ Ｐゴシック" w:hAnsi="ＭＳ Ｐゴシック"/>
        </w:rPr>
        <w:t xml:space="preserve"> </w:t>
      </w:r>
      <w:r w:rsidR="00DE240C">
        <w:rPr>
          <w:rFonts w:ascii="ＭＳ Ｐゴシック" w:eastAsia="ＭＳ Ｐゴシック" w:hAnsi="ＭＳ Ｐゴシック" w:hint="eastAsia"/>
          <w:u w:val="single"/>
        </w:rPr>
        <w:t xml:space="preserve">　　月　　　日（　）　　　　時頃</w:t>
      </w:r>
      <w:r w:rsidRPr="001219CF">
        <w:rPr>
          <w:rFonts w:ascii="ＭＳ Ｐゴシック" w:eastAsia="ＭＳ Ｐゴシック" w:hAnsi="ＭＳ Ｐゴシック" w:hint="eastAsia"/>
          <w:u w:val="single"/>
        </w:rPr>
        <w:t>〜</w:t>
      </w:r>
    </w:p>
    <w:p w14:paraId="1840A809" w14:textId="43DE28CC" w:rsidR="001219CF" w:rsidRDefault="001219CF" w:rsidP="0006419E">
      <w:pPr>
        <w:jc w:val="left"/>
        <w:rPr>
          <w:rFonts w:ascii="ＭＳ Ｐゴシック" w:eastAsia="ＭＳ Ｐゴシック" w:hAnsi="ＭＳ Ｐゴシック"/>
        </w:rPr>
      </w:pPr>
      <w:r>
        <w:rPr>
          <w:rFonts w:ascii="ＭＳ Ｐゴシック" w:eastAsia="ＭＳ Ｐゴシック" w:hAnsi="ＭＳ Ｐゴシック" w:hint="eastAsia"/>
        </w:rPr>
        <w:t xml:space="preserve">　第</w:t>
      </w:r>
      <w:r>
        <w:rPr>
          <w:rFonts w:ascii="ＭＳ Ｐゴシック" w:eastAsia="ＭＳ Ｐゴシック" w:hAnsi="ＭＳ Ｐゴシック"/>
        </w:rPr>
        <w:t>3</w:t>
      </w:r>
      <w:r>
        <w:rPr>
          <w:rFonts w:ascii="ＭＳ Ｐゴシック" w:eastAsia="ＭＳ Ｐゴシック" w:hAnsi="ＭＳ Ｐゴシック" w:hint="eastAsia"/>
        </w:rPr>
        <w:t>希望日：</w:t>
      </w:r>
      <w:r>
        <w:rPr>
          <w:rFonts w:ascii="ＭＳ Ｐゴシック" w:eastAsia="ＭＳ Ｐゴシック" w:hAnsi="ＭＳ Ｐゴシック"/>
        </w:rPr>
        <w:t xml:space="preserve"> </w:t>
      </w:r>
      <w:r w:rsidR="00DE240C">
        <w:rPr>
          <w:rFonts w:ascii="ＭＳ Ｐゴシック" w:eastAsia="ＭＳ Ｐゴシック" w:hAnsi="ＭＳ Ｐゴシック" w:hint="eastAsia"/>
          <w:u w:val="single"/>
        </w:rPr>
        <w:t xml:space="preserve">　　月　　　日（　）　　　　時頃</w:t>
      </w:r>
      <w:r w:rsidRPr="001219CF">
        <w:rPr>
          <w:rFonts w:ascii="ＭＳ Ｐゴシック" w:eastAsia="ＭＳ Ｐゴシック" w:hAnsi="ＭＳ Ｐゴシック" w:hint="eastAsia"/>
          <w:u w:val="single"/>
        </w:rPr>
        <w:t>〜</w:t>
      </w:r>
    </w:p>
    <w:p w14:paraId="5BCE23AE" w14:textId="1F116EF0" w:rsidR="00513448" w:rsidRDefault="00513448" w:rsidP="0006419E">
      <w:pPr>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※大腸内視鏡を希望の方は、検査の３日前までに一度受診していただきます</w:t>
      </w:r>
      <w:r w:rsidR="00FE6C29">
        <w:rPr>
          <w:rFonts w:ascii="ＭＳ Ｐゴシック" w:eastAsia="ＭＳ Ｐゴシック" w:hAnsi="ＭＳ Ｐゴシック" w:hint="eastAsia"/>
        </w:rPr>
        <w:t>（検査前の注意事項のため）</w:t>
      </w:r>
      <w:r>
        <w:rPr>
          <w:rFonts w:ascii="ＭＳ Ｐゴシック" w:eastAsia="ＭＳ Ｐゴシック" w:hAnsi="ＭＳ Ｐゴシック" w:hint="eastAsia"/>
        </w:rPr>
        <w:t>。</w:t>
      </w:r>
    </w:p>
    <w:p w14:paraId="36C23D74" w14:textId="19B50A4F" w:rsidR="001219CF" w:rsidRPr="000D0879" w:rsidRDefault="00513448" w:rsidP="0006419E">
      <w:pPr>
        <w:jc w:val="left"/>
        <w:rPr>
          <w:rFonts w:ascii="ＭＳ Ｐゴシック" w:eastAsia="ＭＳ Ｐゴシック" w:hAnsi="ＭＳ Ｐゴシック"/>
        </w:rPr>
      </w:pPr>
      <w:r w:rsidRPr="000D0879">
        <w:rPr>
          <w:rFonts w:ascii="ＭＳ Ｐゴシック" w:eastAsia="ＭＳ Ｐゴシック" w:hAnsi="ＭＳ Ｐゴシック" w:hint="eastAsia"/>
        </w:rPr>
        <w:t>③抗血栓薬の有無</w:t>
      </w:r>
      <w:r w:rsidR="0034369D" w:rsidRPr="000D0879">
        <w:rPr>
          <w:rFonts w:ascii="ＭＳ Ｐゴシック" w:eastAsia="ＭＳ Ｐゴシック" w:hAnsi="ＭＳ Ｐゴシック" w:hint="eastAsia"/>
        </w:rPr>
        <w:t xml:space="preserve">　　□服用あり　　　□服用なし</w:t>
      </w:r>
    </w:p>
    <w:p w14:paraId="69BB0CFB" w14:textId="79C2C2A5" w:rsidR="00347F8D" w:rsidRPr="00347F8D" w:rsidRDefault="00B9779B" w:rsidP="00347F8D">
      <w:pPr>
        <w:pStyle w:val="a3"/>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7456" behindDoc="0" locked="0" layoutInCell="1" allowOverlap="1" wp14:anchorId="5CC1854C" wp14:editId="69A8505D">
                <wp:simplePos x="0" y="0"/>
                <wp:positionH relativeFrom="column">
                  <wp:posOffset>224155</wp:posOffset>
                </wp:positionH>
                <wp:positionV relativeFrom="paragraph">
                  <wp:posOffset>254000</wp:posOffset>
                </wp:positionV>
                <wp:extent cx="6972300" cy="1143000"/>
                <wp:effectExtent l="0" t="0" r="0" b="0"/>
                <wp:wrapSquare wrapText="bothSides"/>
                <wp:docPr id="13" name="テキスト 13"/>
                <wp:cNvGraphicFramePr/>
                <a:graphic xmlns:a="http://schemas.openxmlformats.org/drawingml/2006/main">
                  <a:graphicData uri="http://schemas.microsoft.com/office/word/2010/wordprocessingShape">
                    <wps:wsp>
                      <wps:cNvSpPr txBox="1"/>
                      <wps:spPr>
                        <a:xfrm>
                          <a:off x="0" y="0"/>
                          <a:ext cx="6972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6CD49" w14:textId="6DFD384C" w:rsidR="005B15B8" w:rsidRDefault="005B15B8">
                            <w:pPr>
                              <w:rPr>
                                <w:rFonts w:asciiTheme="majorEastAsia" w:eastAsiaTheme="majorEastAsia" w:hAnsiTheme="majorEastAsia"/>
                              </w:rPr>
                            </w:pPr>
                            <w:r w:rsidRPr="00513448">
                              <w:rPr>
                                <w:rFonts w:asciiTheme="majorEastAsia" w:eastAsiaTheme="majorEastAsia" w:hAnsiTheme="majorEastAsia" w:hint="eastAsia"/>
                              </w:rPr>
                              <w:t>□</w:t>
                            </w:r>
                            <w:r>
                              <w:rPr>
                                <w:rFonts w:asciiTheme="majorEastAsia" w:eastAsiaTheme="majorEastAsia" w:hAnsiTheme="majorEastAsia" w:hint="eastAsia"/>
                              </w:rPr>
                              <w:t>バイスピリン　□プラビックス　□タケルダ　□プレタール　□エパデール　□オパルモン</w:t>
                            </w:r>
                          </w:p>
                          <w:p w14:paraId="561B82FF" w14:textId="70BEB579" w:rsidR="005B15B8" w:rsidRDefault="005B15B8">
                            <w:pPr>
                              <w:rPr>
                                <w:rFonts w:asciiTheme="majorEastAsia" w:eastAsiaTheme="majorEastAsia" w:hAnsiTheme="majorEastAsia"/>
                              </w:rPr>
                            </w:pPr>
                            <w:r>
                              <w:rPr>
                                <w:rFonts w:asciiTheme="majorEastAsia" w:eastAsiaTheme="majorEastAsia" w:hAnsiTheme="majorEastAsia" w:hint="eastAsia"/>
                              </w:rPr>
                              <w:t>抗凝固薬：□ワーファリン（</w:t>
                            </w:r>
                            <w:r>
                              <w:rPr>
                                <w:rFonts w:asciiTheme="majorEastAsia" w:eastAsiaTheme="majorEastAsia" w:hAnsiTheme="majorEastAsia"/>
                              </w:rPr>
                              <w:t xml:space="preserve">INR  </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直近測定日：　年　月　日</w:t>
                            </w:r>
                            <w:r>
                              <w:rPr>
                                <w:rFonts w:asciiTheme="majorEastAsia" w:eastAsiaTheme="majorEastAsia" w:hAnsiTheme="majorEastAsia"/>
                              </w:rPr>
                              <w:t>)</w:t>
                            </w:r>
                            <w:r>
                              <w:rPr>
                                <w:rFonts w:asciiTheme="majorEastAsia" w:eastAsiaTheme="majorEastAsia" w:hAnsiTheme="majorEastAsia" w:hint="eastAsia"/>
                              </w:rPr>
                              <w:t>）　□エリキュース</w:t>
                            </w:r>
                          </w:p>
                          <w:p w14:paraId="5F812A85" w14:textId="29D9DD68" w:rsidR="005B15B8" w:rsidRDefault="005B15B8">
                            <w:pPr>
                              <w:rPr>
                                <w:rFonts w:asciiTheme="majorEastAsia" w:eastAsiaTheme="majorEastAsia" w:hAnsiTheme="majorEastAsia"/>
                              </w:rPr>
                            </w:pPr>
                            <w:r>
                              <w:rPr>
                                <w:rFonts w:asciiTheme="majorEastAsia" w:eastAsiaTheme="majorEastAsia" w:hAnsiTheme="majorEastAsia" w:hint="eastAsia"/>
                              </w:rPr>
                              <w:t>□プラザキサ　　□リクシアナ　　□イグザレルト</w:t>
                            </w:r>
                            <w:r w:rsidR="009E579B">
                              <w:rPr>
                                <w:rFonts w:asciiTheme="majorEastAsia" w:eastAsiaTheme="majorEastAsia" w:hAnsiTheme="majorEastAsia" w:hint="eastAsia"/>
                              </w:rPr>
                              <w:t xml:space="preserve">　□その他（　　　　　　　　　　　　</w:t>
                            </w:r>
                            <w:r>
                              <w:rPr>
                                <w:rFonts w:asciiTheme="majorEastAsia" w:eastAsiaTheme="majorEastAsia" w:hAnsiTheme="majorEastAsia" w:hint="eastAsia"/>
                              </w:rPr>
                              <w:t xml:space="preserve">　）</w:t>
                            </w:r>
                          </w:p>
                          <w:p w14:paraId="7EC9C119" w14:textId="71A2CAC7" w:rsidR="005B15B8" w:rsidRPr="000D0879" w:rsidRDefault="005B15B8">
                            <w:pPr>
                              <w:rPr>
                                <w:rFonts w:asciiTheme="majorEastAsia" w:eastAsiaTheme="majorEastAsia" w:hAnsiTheme="majorEastAsia"/>
                              </w:rPr>
                            </w:pPr>
                            <w:r>
                              <w:rPr>
                                <w:rFonts w:asciiTheme="majorEastAsia" w:eastAsiaTheme="majorEastAsia" w:hAnsiTheme="majorEastAsia"/>
                              </w:rPr>
                              <w:t xml:space="preserve"> </w:t>
                            </w:r>
                            <w:r w:rsidRPr="000D0879">
                              <w:rPr>
                                <w:rFonts w:asciiTheme="majorEastAsia" w:eastAsiaTheme="majorEastAsia" w:hAnsiTheme="majorEastAsia" w:hint="eastAsia"/>
                              </w:rPr>
                              <w:t xml:space="preserve">➡️休薬　可（薬剤名［　　　　　</w:t>
                            </w:r>
                            <w:r>
                              <w:rPr>
                                <w:rFonts w:asciiTheme="majorEastAsia" w:eastAsiaTheme="majorEastAsia" w:hAnsiTheme="majorEastAsia" w:hint="eastAsia"/>
                              </w:rPr>
                              <w:t xml:space="preserve">　</w:t>
                            </w:r>
                            <w:r w:rsidRPr="000D0879">
                              <w:rPr>
                                <w:rFonts w:asciiTheme="majorEastAsia" w:eastAsiaTheme="majorEastAsia" w:hAnsiTheme="majorEastAsia" w:hint="eastAsia"/>
                              </w:rPr>
                              <w:t>］を</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月   </w:t>
                            </w:r>
                            <w:r w:rsidRPr="000D0879">
                              <w:rPr>
                                <w:rFonts w:asciiTheme="majorEastAsia" w:eastAsiaTheme="majorEastAsia" w:hAnsiTheme="majorEastAsia" w:hint="eastAsia"/>
                              </w:rPr>
                              <w:t>日から内服中止）</w:t>
                            </w:r>
                            <w:r>
                              <w:rPr>
                                <w:rFonts w:asciiTheme="majorEastAsia" w:eastAsiaTheme="majorEastAsia" w:hAnsiTheme="majorEastAsia" w:hint="eastAsia"/>
                              </w:rPr>
                              <w:t xml:space="preserve">　　</w:t>
                            </w:r>
                            <w:r w:rsidRPr="000D0879">
                              <w:rPr>
                                <w:rFonts w:asciiTheme="majorEastAsia" w:eastAsiaTheme="majorEastAsia" w:hAnsiTheme="majorEastAsia" w:hint="eastAsia"/>
                              </w:rPr>
                              <w:t>□休薬　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3" o:spid="_x0000_s1030" type="#_x0000_t202" style="position:absolute;left:0;text-align:left;margin-left:17.65pt;margin-top:20pt;width:549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" filled="f" stroked="f">
                <v:textbox>
                  <w:txbxContent>
                    <w:p w14:paraId="2E06CD49" w14:textId="6DFD384C" w:rsidR="005B15B8" w:rsidRDefault="005B15B8">
                      <w:pPr>
                        <w:rPr>
                          <w:rFonts w:asciiTheme="majorEastAsia" w:eastAsiaTheme="majorEastAsia" w:hAnsiTheme="majorEastAsia"/>
                        </w:rPr>
                      </w:pPr>
                      <w:r w:rsidRPr="00513448">
                        <w:rPr>
                          <w:rFonts w:asciiTheme="majorEastAsia" w:eastAsiaTheme="majorEastAsia" w:hAnsiTheme="majorEastAsia" w:hint="eastAsia"/>
                        </w:rPr>
                        <w:t>□</w:t>
                      </w:r>
                      <w:r>
                        <w:rPr>
                          <w:rFonts w:asciiTheme="majorEastAsia" w:eastAsiaTheme="majorEastAsia" w:hAnsiTheme="majorEastAsia" w:hint="eastAsia"/>
                        </w:rPr>
                        <w:t>バイスピリン　□プラビックス　□タケルダ　□プレタール　□エパデール　□オパルモン</w:t>
                      </w:r>
                    </w:p>
                    <w:p w14:paraId="561B82FF" w14:textId="70BEB579" w:rsidR="005B15B8" w:rsidRDefault="005B15B8">
                      <w:pPr>
                        <w:rPr>
                          <w:rFonts w:asciiTheme="majorEastAsia" w:eastAsiaTheme="majorEastAsia" w:hAnsiTheme="majorEastAsia"/>
                        </w:rPr>
                      </w:pPr>
                      <w:r>
                        <w:rPr>
                          <w:rFonts w:asciiTheme="majorEastAsia" w:eastAsiaTheme="majorEastAsia" w:hAnsiTheme="majorEastAsia" w:hint="eastAsia"/>
                        </w:rPr>
                        <w:t>抗凝固薬：□ワーファリン（</w:t>
                      </w:r>
                      <w:r>
                        <w:rPr>
                          <w:rFonts w:asciiTheme="majorEastAsia" w:eastAsiaTheme="majorEastAsia" w:hAnsiTheme="majorEastAsia"/>
                        </w:rPr>
                        <w:t xml:space="preserve">INR  </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直近測定日：　年　月　日</w:t>
                      </w:r>
                      <w:r>
                        <w:rPr>
                          <w:rFonts w:asciiTheme="majorEastAsia" w:eastAsiaTheme="majorEastAsia" w:hAnsiTheme="majorEastAsia"/>
                        </w:rPr>
                        <w:t>)</w:t>
                      </w:r>
                      <w:r>
                        <w:rPr>
                          <w:rFonts w:asciiTheme="majorEastAsia" w:eastAsiaTheme="majorEastAsia" w:hAnsiTheme="majorEastAsia" w:hint="eastAsia"/>
                        </w:rPr>
                        <w:t>）　□エリキュース</w:t>
                      </w:r>
                    </w:p>
                    <w:p w14:paraId="5F812A85" w14:textId="29D9DD68" w:rsidR="005B15B8" w:rsidRDefault="005B15B8">
                      <w:pPr>
                        <w:rPr>
                          <w:rFonts w:asciiTheme="majorEastAsia" w:eastAsiaTheme="majorEastAsia" w:hAnsiTheme="majorEastAsia"/>
                        </w:rPr>
                      </w:pPr>
                      <w:r>
                        <w:rPr>
                          <w:rFonts w:asciiTheme="majorEastAsia" w:eastAsiaTheme="majorEastAsia" w:hAnsiTheme="majorEastAsia" w:hint="eastAsia"/>
                        </w:rPr>
                        <w:t>□プラザキサ　　□リクシアナ　　□イグザレルト</w:t>
                      </w:r>
                      <w:r w:rsidR="009E579B">
                        <w:rPr>
                          <w:rFonts w:asciiTheme="majorEastAsia" w:eastAsiaTheme="majorEastAsia" w:hAnsiTheme="majorEastAsia" w:hint="eastAsia"/>
                        </w:rPr>
                        <w:t xml:space="preserve">　□その他（　　　　　　　　　　　　</w:t>
                      </w:r>
                      <w:r>
                        <w:rPr>
                          <w:rFonts w:asciiTheme="majorEastAsia" w:eastAsiaTheme="majorEastAsia" w:hAnsiTheme="majorEastAsia" w:hint="eastAsia"/>
                        </w:rPr>
                        <w:t xml:space="preserve">　）</w:t>
                      </w:r>
                    </w:p>
                    <w:p w14:paraId="7EC9C119" w14:textId="71A2CAC7" w:rsidR="005B15B8" w:rsidRPr="000D0879" w:rsidRDefault="005B15B8">
                      <w:pPr>
                        <w:rPr>
                          <w:rFonts w:asciiTheme="majorEastAsia" w:eastAsiaTheme="majorEastAsia" w:hAnsiTheme="majorEastAsia"/>
                        </w:rPr>
                      </w:pPr>
                      <w:r>
                        <w:rPr>
                          <w:rFonts w:asciiTheme="majorEastAsia" w:eastAsiaTheme="majorEastAsia" w:hAnsiTheme="majorEastAsia"/>
                        </w:rPr>
                        <w:t xml:space="preserve"> </w:t>
                      </w:r>
                      <w:r w:rsidRPr="000D0879">
                        <w:rPr>
                          <w:rFonts w:asciiTheme="majorEastAsia" w:eastAsiaTheme="majorEastAsia" w:hAnsiTheme="majorEastAsia" w:hint="eastAsia"/>
                        </w:rPr>
                        <w:t xml:space="preserve">➡️休薬　可（薬剤名［　　　　　</w:t>
                      </w:r>
                      <w:r>
                        <w:rPr>
                          <w:rFonts w:asciiTheme="majorEastAsia" w:eastAsiaTheme="majorEastAsia" w:hAnsiTheme="majorEastAsia" w:hint="eastAsia"/>
                        </w:rPr>
                        <w:t xml:space="preserve">　</w:t>
                      </w:r>
                      <w:r w:rsidRPr="000D0879">
                        <w:rPr>
                          <w:rFonts w:asciiTheme="majorEastAsia" w:eastAsiaTheme="majorEastAsia" w:hAnsiTheme="majorEastAsia" w:hint="eastAsia"/>
                        </w:rPr>
                        <w:t>］を</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月   </w:t>
                      </w:r>
                      <w:r w:rsidRPr="000D0879">
                        <w:rPr>
                          <w:rFonts w:asciiTheme="majorEastAsia" w:eastAsiaTheme="majorEastAsia" w:hAnsiTheme="majorEastAsia" w:hint="eastAsia"/>
                        </w:rPr>
                        <w:t>日から内服中止）</w:t>
                      </w:r>
                      <w:r>
                        <w:rPr>
                          <w:rFonts w:asciiTheme="majorEastAsia" w:eastAsiaTheme="majorEastAsia" w:hAnsiTheme="majorEastAsia" w:hint="eastAsia"/>
                        </w:rPr>
                        <w:t xml:space="preserve">　　</w:t>
                      </w:r>
                      <w:r w:rsidRPr="000D0879">
                        <w:rPr>
                          <w:rFonts w:asciiTheme="majorEastAsia" w:eastAsiaTheme="majorEastAsia" w:hAnsiTheme="majorEastAsia" w:hint="eastAsia"/>
                        </w:rPr>
                        <w:t>□休薬　不可</w:t>
                      </w:r>
                    </w:p>
                  </w:txbxContent>
                </v:textbox>
                <w10:wrap type="square"/>
              </v:shape>
            </w:pict>
          </mc:Fallback>
        </mc:AlternateContent>
      </w:r>
      <w:r w:rsidR="00513448" w:rsidRPr="00513448">
        <w:rPr>
          <w:rFonts w:ascii="ＭＳ Ｐゴシック" w:eastAsia="ＭＳ Ｐゴシック" w:hAnsi="ＭＳ Ｐゴシック" w:hint="eastAsia"/>
        </w:rPr>
        <w:t>内服されている抗血栓薬を全てチェックしてください。</w:t>
      </w:r>
    </w:p>
    <w:p w14:paraId="7AC5103F" w14:textId="1F99D3E5" w:rsidR="00291B2D" w:rsidRDefault="00291B2D" w:rsidP="00291B2D">
      <w:pPr>
        <w:pStyle w:val="a3"/>
        <w:numPr>
          <w:ilvl w:val="0"/>
          <w:numId w:val="5"/>
        </w:numPr>
        <w:ind w:leftChars="0"/>
        <w:jc w:val="left"/>
        <w:rPr>
          <w:rFonts w:ascii="ＭＳ Ｐゴシック" w:eastAsia="ＭＳ Ｐゴシック" w:hAnsi="ＭＳ Ｐゴシック"/>
        </w:rPr>
      </w:pPr>
      <w:r>
        <w:rPr>
          <w:rFonts w:ascii="ＭＳ Ｐゴシック" w:eastAsia="ＭＳ Ｐゴシック" w:hAnsi="ＭＳ Ｐゴシック" w:hint="eastAsia"/>
        </w:rPr>
        <w:t>抗血栓薬</w:t>
      </w:r>
      <w:r>
        <w:rPr>
          <w:rFonts w:ascii="ＭＳ Ｐゴシック" w:eastAsia="ＭＳ Ｐゴシック" w:hAnsi="ＭＳ Ｐゴシック"/>
        </w:rPr>
        <w:t>1</w:t>
      </w:r>
      <w:r>
        <w:rPr>
          <w:rFonts w:ascii="ＭＳ Ｐゴシック" w:eastAsia="ＭＳ Ｐゴシック" w:hAnsi="ＭＳ Ｐゴシック" w:hint="eastAsia"/>
        </w:rPr>
        <w:t>剤であれば、生検・日帰り大腸ポリープ切除は可能です。　抗血栓薬</w:t>
      </w:r>
      <w:r>
        <w:rPr>
          <w:rFonts w:ascii="ＭＳ Ｐゴシック" w:eastAsia="ＭＳ Ｐゴシック" w:hAnsi="ＭＳ Ｐゴシック"/>
        </w:rPr>
        <w:t>2</w:t>
      </w:r>
      <w:r w:rsidR="00A57E57">
        <w:rPr>
          <w:rFonts w:ascii="ＭＳ Ｐゴシック" w:eastAsia="ＭＳ Ｐゴシック" w:hAnsi="ＭＳ Ｐゴシック" w:hint="eastAsia"/>
        </w:rPr>
        <w:t>剤以上</w:t>
      </w:r>
      <w:r w:rsidR="00A57E57">
        <w:rPr>
          <w:rFonts w:ascii="ＭＳ Ｐゴシック" w:eastAsia="ＭＳ Ｐゴシック" w:hAnsi="ＭＳ Ｐゴシック"/>
        </w:rPr>
        <w:t xml:space="preserve"> or </w:t>
      </w:r>
      <w:r w:rsidR="00234518">
        <w:rPr>
          <w:rFonts w:ascii="ＭＳ Ｐゴシック" w:eastAsia="ＭＳ Ｐゴシック" w:hAnsi="ＭＳ Ｐゴシック" w:hint="eastAsia"/>
        </w:rPr>
        <w:t>抗</w:t>
      </w:r>
      <w:r w:rsidR="002D042E">
        <w:rPr>
          <w:rFonts w:ascii="ＭＳ Ｐゴシック" w:eastAsia="ＭＳ Ｐゴシック" w:hAnsi="ＭＳ Ｐゴシック" w:hint="eastAsia"/>
        </w:rPr>
        <w:t>凝固薬内服していれば、生検・日帰り大腸ポリープ切除は施行しておりません</w:t>
      </w:r>
      <w:r w:rsidR="00234518">
        <w:rPr>
          <w:rFonts w:ascii="ＭＳ Ｐゴシック" w:eastAsia="ＭＳ Ｐゴシック" w:hAnsi="ＭＳ Ｐゴシック" w:hint="eastAsia"/>
        </w:rPr>
        <w:t>。</w:t>
      </w:r>
    </w:p>
    <w:p w14:paraId="657DA6E4" w14:textId="70BC3D99" w:rsidR="00A57E57" w:rsidRDefault="005B15B8" w:rsidP="00A57E57">
      <w:pPr>
        <w:ind w:left="160"/>
        <w:jc w:val="left"/>
        <w:rPr>
          <w:rFonts w:ascii="ＭＳ Ｐゴシック" w:eastAsia="ＭＳ Ｐゴシック" w:hAnsi="ＭＳ Ｐゴシック"/>
        </w:rPr>
      </w:pPr>
      <w:r>
        <w:rPr>
          <w:rFonts w:ascii="ＭＳ Ｐゴシック" w:eastAsia="ＭＳ Ｐゴシック" w:hAnsi="ＭＳ Ｐゴシック" w:hint="eastAsia"/>
        </w:rPr>
        <w:t>※透析中</w:t>
      </w:r>
      <w:r w:rsidR="00130BF1">
        <w:rPr>
          <w:rFonts w:ascii="ＭＳ Ｐゴシック" w:eastAsia="ＭＳ Ｐゴシック" w:hAnsi="ＭＳ Ｐゴシック" w:hint="eastAsia"/>
        </w:rPr>
        <w:t>（腎不全）、肝硬変の方は、原則　観察のみとしています。</w:t>
      </w:r>
    </w:p>
    <w:p w14:paraId="5F44D599" w14:textId="3CCFE6FC" w:rsidR="00B265F7" w:rsidRPr="00A57E57" w:rsidRDefault="00130BF1" w:rsidP="00A57E57">
      <w:pPr>
        <w:ind w:left="16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8480" behindDoc="1" locked="0" layoutInCell="1" allowOverlap="1" wp14:anchorId="0EA48582" wp14:editId="366FB240">
                <wp:simplePos x="0" y="0"/>
                <wp:positionH relativeFrom="column">
                  <wp:posOffset>0</wp:posOffset>
                </wp:positionH>
                <wp:positionV relativeFrom="paragraph">
                  <wp:posOffset>0</wp:posOffset>
                </wp:positionV>
                <wp:extent cx="6858000" cy="508000"/>
                <wp:effectExtent l="50800" t="25400" r="76200" b="101600"/>
                <wp:wrapNone/>
                <wp:docPr id="14" name="角丸四角形 14"/>
                <wp:cNvGraphicFramePr/>
                <a:graphic xmlns:a="http://schemas.openxmlformats.org/drawingml/2006/main">
                  <a:graphicData uri="http://schemas.microsoft.com/office/word/2010/wordprocessingShape">
                    <wps:wsp>
                      <wps:cNvSpPr/>
                      <wps:spPr>
                        <a:xfrm>
                          <a:off x="0" y="0"/>
                          <a:ext cx="6858000" cy="508000"/>
                        </a:xfrm>
                        <a:prstGeom prst="roundRect">
                          <a:avLst/>
                        </a:prstGeom>
                        <a:no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0;margin-top:0;width:540pt;height:40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" filled="f" strokeweight="2.25pt">
                <v:shadow on="t" opacity="22937f" mv:blur="40000f" origin=",.5" offset="0,23000emu"/>
              </v:roundrect>
            </w:pict>
          </mc:Fallback>
        </mc:AlternateContent>
      </w:r>
      <w:r w:rsidR="00B265F7">
        <w:rPr>
          <w:rFonts w:ascii="ＭＳ Ｐゴシック" w:eastAsia="ＭＳ Ｐゴシック" w:hAnsi="ＭＳ Ｐゴシック"/>
        </w:rPr>
        <w:t>FAX</w:t>
      </w:r>
      <w:r w:rsidR="00B265F7">
        <w:rPr>
          <w:rFonts w:ascii="ＭＳ Ｐゴシック" w:eastAsia="ＭＳ Ｐゴシック" w:hAnsi="ＭＳ Ｐゴシック" w:hint="eastAsia"/>
        </w:rPr>
        <w:t>を頂けましたら直ぐに当院スタッフから貴院へ確認のご連絡をさせていただきます。（休診日に頂いた</w:t>
      </w:r>
      <w:r w:rsidR="00B265F7">
        <w:rPr>
          <w:rFonts w:ascii="ＭＳ Ｐゴシック" w:eastAsia="ＭＳ Ｐゴシック" w:hAnsi="ＭＳ Ｐゴシック"/>
        </w:rPr>
        <w:t>FAX</w:t>
      </w:r>
      <w:r w:rsidR="0057294D">
        <w:rPr>
          <w:rFonts w:ascii="ＭＳ Ｐゴシック" w:eastAsia="ＭＳ Ｐゴシック" w:hAnsi="ＭＳ Ｐゴシック" w:hint="eastAsia"/>
        </w:rPr>
        <w:t>は、翌日朝に返答いたします。）　当日検査（胃カメラ）依頼や不明な点は、お電話ください。</w:t>
      </w:r>
    </w:p>
    <w:sectPr w:rsidR="00B265F7" w:rsidRPr="00A57E57" w:rsidSect="00FF2B47">
      <w:pgSz w:w="11900" w:h="16840"/>
      <w:pgMar w:top="278" w:right="567" w:bottom="567" w:left="56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0190"/>
    <w:multiLevelType w:val="hybridMultilevel"/>
    <w:tmpl w:val="CFB044D2"/>
    <w:lvl w:ilvl="0" w:tplc="DEB2FD2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6B942F5"/>
    <w:multiLevelType w:val="hybridMultilevel"/>
    <w:tmpl w:val="9918B2E4"/>
    <w:lvl w:ilvl="0" w:tplc="EF36834C">
      <w:start w:val="1"/>
      <w:numFmt w:val="decimalEnclosedCircle"/>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ED90265"/>
    <w:multiLevelType w:val="hybridMultilevel"/>
    <w:tmpl w:val="4B5A0FEE"/>
    <w:lvl w:ilvl="0" w:tplc="842ACB2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46476721"/>
    <w:multiLevelType w:val="hybridMultilevel"/>
    <w:tmpl w:val="7250D1EE"/>
    <w:lvl w:ilvl="0" w:tplc="F7A62308">
      <w:start w:val="3"/>
      <w:numFmt w:val="bullet"/>
      <w:lvlText w:val="※"/>
      <w:lvlJc w:val="left"/>
      <w:pPr>
        <w:ind w:left="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4">
    <w:nsid w:val="4B5A00D6"/>
    <w:multiLevelType w:val="hybridMultilevel"/>
    <w:tmpl w:val="5E9269D8"/>
    <w:lvl w:ilvl="0" w:tplc="12188706">
      <w:start w:val="3"/>
      <w:numFmt w:val="bullet"/>
      <w:lvlText w:val="※"/>
      <w:lvlJc w:val="left"/>
      <w:pPr>
        <w:ind w:left="5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5">
    <w:nsid w:val="5B0769B0"/>
    <w:multiLevelType w:val="hybridMultilevel"/>
    <w:tmpl w:val="AF9A4616"/>
    <w:lvl w:ilvl="0" w:tplc="D264F7F2">
      <w:start w:val="1"/>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47"/>
    <w:rsid w:val="0006419E"/>
    <w:rsid w:val="000D0879"/>
    <w:rsid w:val="001219CF"/>
    <w:rsid w:val="00130BF1"/>
    <w:rsid w:val="001A134B"/>
    <w:rsid w:val="00234518"/>
    <w:rsid w:val="00291B2D"/>
    <w:rsid w:val="002A70C9"/>
    <w:rsid w:val="002B1B44"/>
    <w:rsid w:val="002D042E"/>
    <w:rsid w:val="0034369D"/>
    <w:rsid w:val="00347F8D"/>
    <w:rsid w:val="003554BD"/>
    <w:rsid w:val="003D6AB6"/>
    <w:rsid w:val="003E731A"/>
    <w:rsid w:val="00513448"/>
    <w:rsid w:val="0057294D"/>
    <w:rsid w:val="005B15B8"/>
    <w:rsid w:val="00651E03"/>
    <w:rsid w:val="006856A7"/>
    <w:rsid w:val="00726111"/>
    <w:rsid w:val="007950A9"/>
    <w:rsid w:val="00856689"/>
    <w:rsid w:val="009304F3"/>
    <w:rsid w:val="009E579B"/>
    <w:rsid w:val="00A57E57"/>
    <w:rsid w:val="00AA42CD"/>
    <w:rsid w:val="00AC3277"/>
    <w:rsid w:val="00B265F7"/>
    <w:rsid w:val="00B9779B"/>
    <w:rsid w:val="00BA11C7"/>
    <w:rsid w:val="00BF2088"/>
    <w:rsid w:val="00C9027A"/>
    <w:rsid w:val="00DB3456"/>
    <w:rsid w:val="00DE240C"/>
    <w:rsid w:val="00E303EC"/>
    <w:rsid w:val="00EF3C85"/>
    <w:rsid w:val="00F02C34"/>
    <w:rsid w:val="00FE5CC3"/>
    <w:rsid w:val="00FE6C29"/>
    <w:rsid w:val="00FF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1F3A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AB6"/>
    <w:pPr>
      <w:ind w:leftChars="400" w:left="960"/>
    </w:pPr>
  </w:style>
  <w:style w:type="paragraph" w:styleId="a4">
    <w:name w:val="Balloon Text"/>
    <w:basedOn w:val="a"/>
    <w:link w:val="a5"/>
    <w:uiPriority w:val="99"/>
    <w:semiHidden/>
    <w:unhideWhenUsed/>
    <w:rsid w:val="001A134B"/>
    <w:rPr>
      <w:rFonts w:ascii="ヒラギノ角ゴ ProN W3" w:eastAsia="ヒラギノ角ゴ ProN W3"/>
      <w:sz w:val="18"/>
      <w:szCs w:val="18"/>
    </w:rPr>
  </w:style>
  <w:style w:type="character" w:customStyle="1" w:styleId="a5">
    <w:name w:val="吹き出し (文字)"/>
    <w:basedOn w:val="a0"/>
    <w:link w:val="a4"/>
    <w:uiPriority w:val="99"/>
    <w:semiHidden/>
    <w:rsid w:val="001A134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AB6"/>
    <w:pPr>
      <w:ind w:leftChars="400" w:left="960"/>
    </w:pPr>
  </w:style>
  <w:style w:type="paragraph" w:styleId="a4">
    <w:name w:val="Balloon Text"/>
    <w:basedOn w:val="a"/>
    <w:link w:val="a5"/>
    <w:uiPriority w:val="99"/>
    <w:semiHidden/>
    <w:unhideWhenUsed/>
    <w:rsid w:val="001A134B"/>
    <w:rPr>
      <w:rFonts w:ascii="ヒラギノ角ゴ ProN W3" w:eastAsia="ヒラギノ角ゴ ProN W3"/>
      <w:sz w:val="18"/>
      <w:szCs w:val="18"/>
    </w:rPr>
  </w:style>
  <w:style w:type="character" w:customStyle="1" w:styleId="a5">
    <w:name w:val="吹き出し (文字)"/>
    <w:basedOn w:val="a0"/>
    <w:link w:val="a4"/>
    <w:uiPriority w:val="99"/>
    <w:semiHidden/>
    <w:rsid w:val="001A134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6475">
      <w:bodyDiv w:val="1"/>
      <w:marLeft w:val="0"/>
      <w:marRight w:val="0"/>
      <w:marTop w:val="0"/>
      <w:marBottom w:val="0"/>
      <w:divBdr>
        <w:top w:val="none" w:sz="0" w:space="0" w:color="auto"/>
        <w:left w:val="none" w:sz="0" w:space="0" w:color="auto"/>
        <w:bottom w:val="none" w:sz="0" w:space="0" w:color="auto"/>
        <w:right w:val="none" w:sz="0" w:space="0" w:color="auto"/>
      </w:divBdr>
    </w:div>
    <w:div w:id="919560972">
      <w:bodyDiv w:val="1"/>
      <w:marLeft w:val="0"/>
      <w:marRight w:val="0"/>
      <w:marTop w:val="0"/>
      <w:marBottom w:val="0"/>
      <w:divBdr>
        <w:top w:val="none" w:sz="0" w:space="0" w:color="auto"/>
        <w:left w:val="none" w:sz="0" w:space="0" w:color="auto"/>
        <w:bottom w:val="none" w:sz="0" w:space="0" w:color="auto"/>
        <w:right w:val="none" w:sz="0" w:space="0" w:color="auto"/>
      </w:divBdr>
    </w:div>
    <w:div w:id="1173226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5A9A-898C-B94A-8032-CA4C9ABE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127</Words>
  <Characters>726</Characters>
  <Application>Microsoft Macintosh Word</Application>
  <DocSecurity>0</DocSecurity>
  <Lines>6</Lines>
  <Paragraphs>1</Paragraphs>
  <ScaleCrop>false</ScaleCrop>
  <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史博</dc:creator>
  <cp:keywords/>
  <dc:description/>
  <cp:lastModifiedBy>松田 史博</cp:lastModifiedBy>
  <cp:revision>27</cp:revision>
  <cp:lastPrinted>2017-04-09T14:53:00Z</cp:lastPrinted>
  <dcterms:created xsi:type="dcterms:W3CDTF">2017-04-04T05:37:00Z</dcterms:created>
  <dcterms:modified xsi:type="dcterms:W3CDTF">2017-06-07T14:20:00Z</dcterms:modified>
</cp:coreProperties>
</file>